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B6A0" w14:textId="7268D51C" w:rsidR="00866BDF" w:rsidRDefault="002A7132" w:rsidP="00866BDF">
      <w:pPr>
        <w:pStyle w:val="Heading"/>
        <w:rPr>
          <w:b/>
          <w:bCs/>
          <w:sz w:val="34"/>
          <w:szCs w:val="34"/>
        </w:rPr>
      </w:pPr>
      <w:r w:rsidRPr="00866BDF">
        <w:rPr>
          <w:b/>
          <w:bCs/>
          <w:sz w:val="34"/>
          <w:szCs w:val="34"/>
        </w:rPr>
        <w:t>Instruction Det</w:t>
      </w:r>
      <w:r w:rsidR="00DB61AC">
        <w:rPr>
          <w:b/>
          <w:bCs/>
          <w:sz w:val="34"/>
          <w:szCs w:val="34"/>
        </w:rPr>
        <w:t xml:space="preserve">ails and Hints for COMPUMAG </w:t>
      </w:r>
      <w:r w:rsidR="00BB126F">
        <w:rPr>
          <w:b/>
          <w:bCs/>
          <w:sz w:val="34"/>
          <w:szCs w:val="34"/>
        </w:rPr>
        <w:t>2023</w:t>
      </w:r>
    </w:p>
    <w:p w14:paraId="2901B6A1" w14:textId="77777777" w:rsidR="00424D78" w:rsidRPr="00866BDF" w:rsidRDefault="002A7132" w:rsidP="00866BDF">
      <w:pPr>
        <w:pStyle w:val="Heading"/>
        <w:rPr>
          <w:b/>
          <w:bCs/>
          <w:sz w:val="34"/>
          <w:szCs w:val="34"/>
        </w:rPr>
      </w:pPr>
      <w:r w:rsidRPr="00866BDF">
        <w:rPr>
          <w:b/>
          <w:bCs/>
          <w:sz w:val="34"/>
          <w:szCs w:val="34"/>
        </w:rPr>
        <w:t xml:space="preserve">Two-page </w:t>
      </w:r>
      <w:r w:rsidR="00CF4817">
        <w:rPr>
          <w:rFonts w:eastAsiaTheme="minorEastAsia" w:hint="eastAsia"/>
          <w:b/>
          <w:bCs/>
          <w:sz w:val="34"/>
          <w:szCs w:val="34"/>
          <w:lang w:eastAsia="ko-KR"/>
        </w:rPr>
        <w:t>Digests</w:t>
      </w:r>
      <w:r w:rsidRPr="00866BDF">
        <w:rPr>
          <w:b/>
          <w:bCs/>
          <w:sz w:val="34"/>
          <w:szCs w:val="34"/>
        </w:rPr>
        <w:t xml:space="preserve"> Preparation</w:t>
      </w:r>
    </w:p>
    <w:p w14:paraId="2901B6A2" w14:textId="77777777" w:rsidR="00866BDF" w:rsidRDefault="00866BDF">
      <w:pPr>
        <w:pStyle w:val="Standard"/>
        <w:jc w:val="center"/>
      </w:pPr>
    </w:p>
    <w:p w14:paraId="2901B6A3" w14:textId="77777777" w:rsidR="00866BDF" w:rsidRPr="000474E0" w:rsidRDefault="00866BDF">
      <w:pPr>
        <w:pStyle w:val="Standard"/>
        <w:jc w:val="center"/>
        <w:rPr>
          <w:iCs/>
          <w:sz w:val="22"/>
          <w:szCs w:val="22"/>
        </w:rPr>
      </w:pPr>
      <w:r w:rsidRPr="000474E0">
        <w:rPr>
          <w:sz w:val="22"/>
          <w:szCs w:val="22"/>
        </w:rPr>
        <w:t>First A. Author</w:t>
      </w:r>
      <w:r w:rsidRPr="000474E0">
        <w:rPr>
          <w:sz w:val="22"/>
          <w:szCs w:val="22"/>
          <w:vertAlign w:val="superscript"/>
        </w:rPr>
        <w:t>1,2</w:t>
      </w:r>
      <w:r w:rsidRPr="000474E0">
        <w:rPr>
          <w:sz w:val="22"/>
          <w:szCs w:val="22"/>
        </w:rPr>
        <w:t>, Second B. Author, Jr.</w:t>
      </w:r>
      <w:r w:rsidRPr="000474E0">
        <w:rPr>
          <w:sz w:val="22"/>
          <w:szCs w:val="22"/>
          <w:vertAlign w:val="superscript"/>
        </w:rPr>
        <w:t>2</w:t>
      </w:r>
      <w:r w:rsidRPr="000474E0">
        <w:rPr>
          <w:sz w:val="22"/>
          <w:szCs w:val="22"/>
        </w:rPr>
        <w:t>, and Third C. D. Author</w:t>
      </w:r>
      <w:r w:rsidRPr="000474E0">
        <w:rPr>
          <w:sz w:val="22"/>
          <w:szCs w:val="22"/>
          <w:vertAlign w:val="superscript"/>
        </w:rPr>
        <w:t>3,4</w:t>
      </w:r>
      <w:r w:rsidRPr="000474E0">
        <w:rPr>
          <w:sz w:val="22"/>
          <w:szCs w:val="22"/>
        </w:rPr>
        <w:t xml:space="preserve">, </w:t>
      </w:r>
      <w:r w:rsidRPr="000474E0">
        <w:rPr>
          <w:i/>
          <w:iCs/>
          <w:sz w:val="22"/>
          <w:szCs w:val="22"/>
        </w:rPr>
        <w:t>Fellow, IEEE</w:t>
      </w:r>
    </w:p>
    <w:p w14:paraId="2901B6A4" w14:textId="77777777" w:rsidR="00866BDF" w:rsidRPr="00866BDF" w:rsidRDefault="00866BDF">
      <w:pPr>
        <w:pStyle w:val="Standard"/>
        <w:jc w:val="center"/>
      </w:pPr>
    </w:p>
    <w:p w14:paraId="2901B6A5" w14:textId="77777777" w:rsidR="00866BDF" w:rsidRDefault="00866BDF" w:rsidP="00866BDF">
      <w:pPr>
        <w:pStyle w:val="Affiliations"/>
      </w:pPr>
      <w:r>
        <w:rPr>
          <w:vertAlign w:val="superscript"/>
        </w:rPr>
        <w:t>1</w:t>
      </w:r>
      <w:r>
        <w:t>National Institute of Standards and Technology, Boulder, CO 80305 USA</w:t>
      </w:r>
      <w:r w:rsidR="000474E0">
        <w:t>, xxx@yyy.zz</w:t>
      </w:r>
    </w:p>
    <w:p w14:paraId="2901B6A6" w14:textId="77777777" w:rsidR="00866BDF" w:rsidRDefault="00866BDF" w:rsidP="00866BDF">
      <w:pPr>
        <w:pStyle w:val="Affiliations"/>
      </w:pPr>
      <w:r>
        <w:rPr>
          <w:vertAlign w:val="superscript"/>
        </w:rPr>
        <w:t>2</w:t>
      </w:r>
      <w:r>
        <w:t>Physics Department, University of Colorado, Boulder, CO 80309 USA</w:t>
      </w:r>
      <w:r w:rsidR="000474E0">
        <w:t>, xxx@yyy.zz</w:t>
      </w:r>
    </w:p>
    <w:p w14:paraId="2901B6A7" w14:textId="77777777" w:rsidR="00866BDF" w:rsidRDefault="00866BDF" w:rsidP="00866BDF">
      <w:pPr>
        <w:pStyle w:val="Affiliations"/>
      </w:pPr>
      <w:r>
        <w:rPr>
          <w:vertAlign w:val="superscript"/>
        </w:rPr>
        <w:t>3</w:t>
      </w:r>
      <w:r>
        <w:t>M</w:t>
      </w:r>
      <w:r w:rsidR="000474E0">
        <w:t xml:space="preserve">MM </w:t>
      </w:r>
      <w:r>
        <w:t>Department, Colorado School of Mines, Golden, CO 80401 USA</w:t>
      </w:r>
      <w:r w:rsidR="000474E0">
        <w:t>, xxx@yyy.zz</w:t>
      </w:r>
    </w:p>
    <w:p w14:paraId="2901B6A8" w14:textId="77777777" w:rsidR="00866BDF" w:rsidRDefault="00866BDF" w:rsidP="00866BDF">
      <w:pPr>
        <w:pStyle w:val="Affiliations"/>
      </w:pPr>
      <w:r>
        <w:rPr>
          <w:vertAlign w:val="superscript"/>
        </w:rPr>
        <w:t>4</w:t>
      </w:r>
      <w:r>
        <w:t>National Institute for Materials Science, Tsukuba, Ibaraki 305, Japan</w:t>
      </w:r>
      <w:r w:rsidR="000474E0">
        <w:t>, xxx@yyy.zz</w:t>
      </w:r>
    </w:p>
    <w:p w14:paraId="2901B6A9" w14:textId="77777777" w:rsidR="00866BDF" w:rsidRDefault="00866BDF" w:rsidP="00866BDF">
      <w:pPr>
        <w:pStyle w:val="Affiliations"/>
      </w:pPr>
    </w:p>
    <w:p w14:paraId="2901B6AA" w14:textId="0E741170" w:rsidR="00866BDF" w:rsidRDefault="00866BDF" w:rsidP="00866BDF">
      <w:pPr>
        <w:pStyle w:val="Abstract"/>
        <w:rPr>
          <w:color w:val="0000FF"/>
        </w:rPr>
      </w:pPr>
      <w:r w:rsidRPr="00866BDF">
        <w:t xml:space="preserve">These instructions give you guidelines for preparing </w:t>
      </w:r>
      <w:r>
        <w:t>the</w:t>
      </w:r>
      <w:r w:rsidR="00DB61AC">
        <w:t xml:space="preserve"> two-page short paper for the </w:t>
      </w:r>
      <w:r w:rsidR="00BB126F">
        <w:t>24</w:t>
      </w:r>
      <w:r w:rsidR="00116EFD">
        <w:rPr>
          <w:vertAlign w:val="superscript"/>
        </w:rPr>
        <w:t>th</w:t>
      </w:r>
      <w:r w:rsidR="00BB126F">
        <w:t xml:space="preserve"> </w:t>
      </w:r>
      <w:r>
        <w:t>International Conference on Computation of Elect</w:t>
      </w:r>
      <w:r w:rsidR="006A4577">
        <w:t>romagnetic Fields (Compumag</w:t>
      </w:r>
      <w:r w:rsidR="002502C4">
        <w:t xml:space="preserve"> </w:t>
      </w:r>
      <w:r w:rsidR="00BB126F">
        <w:t>2023</w:t>
      </w:r>
      <w:r w:rsidR="002502C4">
        <w:t xml:space="preserve">), which will be held on </w:t>
      </w:r>
      <w:r w:rsidR="00BB126F">
        <w:t xml:space="preserve">22 </w:t>
      </w:r>
      <w:r>
        <w:t xml:space="preserve">– </w:t>
      </w:r>
      <w:r w:rsidR="00BB126F">
        <w:t xml:space="preserve">26 May 2023 </w:t>
      </w:r>
      <w:r>
        <w:t xml:space="preserve">in </w:t>
      </w:r>
      <w:r w:rsidR="00BB126F">
        <w:t>Kyoto</w:t>
      </w:r>
      <w:r w:rsidR="00236DB7">
        <w:t xml:space="preserve">, </w:t>
      </w:r>
      <w:r w:rsidR="00BB126F">
        <w:t>Japan</w:t>
      </w:r>
      <w:r>
        <w:t xml:space="preserve">. The general layout </w:t>
      </w:r>
      <w:r w:rsidR="00232967">
        <w:t>is almost identical to</w:t>
      </w:r>
      <w:r>
        <w:t xml:space="preserve"> the standard template of the </w:t>
      </w:r>
      <w:r>
        <w:rPr>
          <w:i/>
        </w:rPr>
        <w:t>IEEE Transactions on Magnetics</w:t>
      </w:r>
      <w:r>
        <w:t xml:space="preserve">, except that the short papers are limited to two pages. </w:t>
      </w:r>
      <w:r w:rsidR="00232967">
        <w:t xml:space="preserve">You </w:t>
      </w:r>
      <w:r w:rsidR="00236DB7">
        <w:t>should</w:t>
      </w:r>
      <w:r w:rsidR="006A4577">
        <w:t xml:space="preserve"> </w:t>
      </w:r>
      <w:r w:rsidR="00236DB7">
        <w:t xml:space="preserve">use this document as a template for preparing your contributions. You may also </w:t>
      </w:r>
      <w:r w:rsidR="008326FD">
        <w:t xml:space="preserve">download </w:t>
      </w:r>
      <w:r w:rsidR="00236DB7">
        <w:t xml:space="preserve">a </w:t>
      </w:r>
      <w:r w:rsidR="00236DB7" w:rsidRPr="00236DB7">
        <w:t xml:space="preserve">Template for IEEE Transactions on Magnetics </w:t>
      </w:r>
      <w:r w:rsidR="00236DB7" w:rsidRPr="00676638">
        <w:t>(Revised May 2015)</w:t>
      </w:r>
      <w:r w:rsidR="006A4577">
        <w:t xml:space="preserve"> </w:t>
      </w:r>
      <w:r w:rsidR="008326FD">
        <w:t>fr</w:t>
      </w:r>
      <w:r w:rsidR="008326FD" w:rsidRPr="00510306">
        <w:rPr>
          <w:color w:val="000000" w:themeColor="text1"/>
        </w:rPr>
        <w:t>o</w:t>
      </w:r>
      <w:r w:rsidR="00232967" w:rsidRPr="00510306">
        <w:rPr>
          <w:color w:val="000000" w:themeColor="text1"/>
        </w:rPr>
        <w:t xml:space="preserve">m </w:t>
      </w:r>
      <w:hyperlink r:id="rId10" w:history="1">
        <w:r w:rsidR="00510306" w:rsidRPr="00A91E79">
          <w:rPr>
            <w:rStyle w:val="a9"/>
          </w:rPr>
          <w:t>http://www.ieee.org/publications_standards/publications/authors/author_templates.html</w:t>
        </w:r>
      </w:hyperlink>
      <w:r w:rsidR="00232967" w:rsidRPr="00510306">
        <w:rPr>
          <w:color w:val="000000" w:themeColor="text1"/>
        </w:rPr>
        <w:t>.</w:t>
      </w:r>
      <w:r w:rsidR="006A4577">
        <w:rPr>
          <w:color w:val="000000" w:themeColor="text1"/>
        </w:rPr>
        <w:t xml:space="preserve"> </w:t>
      </w:r>
      <w:r w:rsidR="00236DB7" w:rsidRPr="00236DB7">
        <w:rPr>
          <w:u w:val="single"/>
        </w:rPr>
        <w:t>Do not use older versions or versions used at Compumag conferences before Montreal 2015</w:t>
      </w:r>
      <w:r w:rsidR="00236DB7">
        <w:t xml:space="preserve">. </w:t>
      </w:r>
      <w:r>
        <w:t xml:space="preserve">Accepted short papers will be included in the book of conference proceedings. Papers presented at the conference will be considered for publication in the </w:t>
      </w:r>
      <w:r>
        <w:rPr>
          <w:i/>
        </w:rPr>
        <w:t>IEEE Transactions on Magnetics</w:t>
      </w:r>
      <w:r>
        <w:t xml:space="preserve"> after a second peer-review process. Please carefully follow the instructions contained in this document in order to ensure legibility and uniformity of short papers. </w:t>
      </w:r>
      <w:r w:rsidRPr="00510306">
        <w:rPr>
          <w:color w:val="C00000"/>
        </w:rPr>
        <w:t xml:space="preserve">To qualify for the conference, the </w:t>
      </w:r>
      <w:r w:rsidR="000E7E21">
        <w:rPr>
          <w:color w:val="C00000"/>
        </w:rPr>
        <w:t>a</w:t>
      </w:r>
      <w:r w:rsidRPr="00510306">
        <w:rPr>
          <w:color w:val="C00000"/>
        </w:rPr>
        <w:t>bstract must clearly state the novelty of the work regarding the numerical computation of electromagnetic fields.</w:t>
      </w:r>
    </w:p>
    <w:p w14:paraId="2901B6AB" w14:textId="77777777" w:rsidR="00866BDF" w:rsidRDefault="00866BDF" w:rsidP="00866BDF">
      <w:pPr>
        <w:pStyle w:val="Standard"/>
      </w:pPr>
    </w:p>
    <w:p w14:paraId="2901B6AC" w14:textId="77777777" w:rsidR="00866BDF" w:rsidRDefault="00866BDF" w:rsidP="00866BDF">
      <w:pPr>
        <w:pStyle w:val="IndexTerms"/>
      </w:pPr>
      <w:r>
        <w:rPr>
          <w:i/>
          <w:iCs/>
        </w:rPr>
        <w:t>Index Terms</w:t>
      </w:r>
      <w:r>
        <w:t xml:space="preserve">—About four key words or phrases in alphabetical order, separated by commas. For a list of suggested keywords, go to </w:t>
      </w:r>
      <w:hyperlink r:id="rId11" w:history="1">
        <w:r w:rsidR="00510306" w:rsidRPr="00A91E79">
          <w:rPr>
            <w:rStyle w:val="a9"/>
          </w:rPr>
          <w:t>http://www.ieee.org/documents/taxonomy_v101.pdf</w:t>
        </w:r>
      </w:hyperlink>
      <w:r w:rsidRPr="00510306">
        <w:rPr>
          <w:color w:val="000000" w:themeColor="text1"/>
        </w:rPr>
        <w:t>.</w:t>
      </w:r>
    </w:p>
    <w:p w14:paraId="2901B6AD" w14:textId="77777777" w:rsidR="00866BDF" w:rsidRPr="00866BDF" w:rsidRDefault="00866BDF" w:rsidP="00866BDF">
      <w:pPr>
        <w:pStyle w:val="Standard"/>
      </w:pPr>
    </w:p>
    <w:p w14:paraId="2901B6AE" w14:textId="77777777" w:rsidR="001023F8" w:rsidRDefault="001023F8">
      <w:pPr>
        <w:rPr>
          <w:rFonts w:cs="Mangal"/>
          <w:szCs w:val="21"/>
        </w:rPr>
        <w:sectPr w:rsidR="001023F8" w:rsidSect="00A31DCD">
          <w:pgSz w:w="12240" w:h="15840"/>
          <w:pgMar w:top="1009" w:right="936" w:bottom="1009" w:left="936" w:header="720" w:footer="720" w:gutter="0"/>
          <w:cols w:space="720"/>
        </w:sectPr>
      </w:pPr>
    </w:p>
    <w:p w14:paraId="2901B6AF" w14:textId="77777777" w:rsidR="00232967" w:rsidRPr="00232967" w:rsidRDefault="00232967" w:rsidP="00232967">
      <w:pPr>
        <w:pStyle w:val="Text"/>
        <w:keepNext/>
        <w:framePr w:dropCap="drop" w:lines="3" w:h="481" w:hRule="exact" w:wrap="around" w:vAnchor="text" w:hAnchor="text" w:y="510"/>
        <w:spacing w:line="481" w:lineRule="exact"/>
        <w:ind w:firstLine="0"/>
        <w:rPr>
          <w:position w:val="-5"/>
          <w:sz w:val="52"/>
          <w:szCs w:val="52"/>
        </w:rPr>
      </w:pPr>
      <w:r w:rsidRPr="00232967">
        <w:rPr>
          <w:position w:val="-5"/>
          <w:sz w:val="52"/>
          <w:szCs w:val="52"/>
        </w:rPr>
        <w:t>T</w:t>
      </w:r>
    </w:p>
    <w:p w14:paraId="2901B6B0" w14:textId="77777777" w:rsidR="00424D78" w:rsidRDefault="002A7132">
      <w:pPr>
        <w:pStyle w:val="1"/>
      </w:pPr>
      <w:r>
        <w:t>Introduction</w:t>
      </w:r>
    </w:p>
    <w:p w14:paraId="2901B6B1" w14:textId="2E209341" w:rsidR="00424D78" w:rsidRPr="00232967" w:rsidRDefault="00232967" w:rsidP="002F1036">
      <w:pPr>
        <w:pStyle w:val="Standard"/>
        <w:spacing w:line="252" w:lineRule="auto"/>
        <w:jc w:val="both"/>
      </w:pPr>
      <w:r>
        <w:rPr>
          <w:smallCaps/>
        </w:rPr>
        <w:t>his document</w:t>
      </w:r>
      <w:r>
        <w:t xml:space="preserve"> is a template for Microsoft </w:t>
      </w:r>
      <w:r>
        <w:rPr>
          <w:i/>
          <w:iCs/>
        </w:rPr>
        <w:t>Word</w:t>
      </w:r>
      <w:r w:rsidR="00CC73A0">
        <w:t>2010</w:t>
      </w:r>
      <w:r>
        <w:t xml:space="preserve">. </w:t>
      </w:r>
      <w:r w:rsidR="002A7132">
        <w:t xml:space="preserve">The electronic version can be downloaded from the </w:t>
      </w:r>
      <w:r>
        <w:t xml:space="preserve">conference website </w:t>
      </w:r>
      <w:hyperlink r:id="rId12" w:history="1">
        <w:r w:rsidR="00BB126F" w:rsidRPr="00BB126F">
          <w:rPr>
            <w:rStyle w:val="a9"/>
            <w:b/>
          </w:rPr>
          <w:t>http://www.compumag2023.com/</w:t>
        </w:r>
      </w:hyperlink>
      <w:r w:rsidR="00510306">
        <w:t>.</w:t>
      </w:r>
    </w:p>
    <w:p w14:paraId="2901B6B2" w14:textId="77777777" w:rsidR="00424D78" w:rsidRDefault="002A7132">
      <w:pPr>
        <w:pStyle w:val="1"/>
      </w:pPr>
      <w:r>
        <w:t>General Layout of the Two-Page Short Paper</w:t>
      </w:r>
    </w:p>
    <w:p w14:paraId="2901B6B3" w14:textId="5ADFBB64" w:rsidR="00424D78" w:rsidRDefault="002A7132" w:rsidP="009217D9">
      <w:pPr>
        <w:pStyle w:val="Standard"/>
        <w:spacing w:line="252" w:lineRule="auto"/>
        <w:ind w:firstLine="204"/>
        <w:jc w:val="both"/>
      </w:pPr>
      <w:r>
        <w:t xml:space="preserve">Please prepare the camera–ready copy on </w:t>
      </w:r>
      <w:r w:rsidR="002F1036">
        <w:t xml:space="preserve">a </w:t>
      </w:r>
      <w:r>
        <w:t>regular size paper (8.5 in x 11 in = 21.6 cm x27.9 cm) or A4 paper (21.0 cm x 29.7 cm). The short paper should be prepared in double-column format</w:t>
      </w:r>
      <w:r w:rsidR="002F1036">
        <w:t>, except for the title and the abstract, as shown above</w:t>
      </w:r>
      <w:r>
        <w:t>. The total text height should be 9.6 in (24.4 cm). The total width should be 7.2 in (18.3 cm) with a separation of 0.2 in (0.5 cm) between the columns. Please provide a top margin of 0.7 in (1.8 cm) and a left margin of 0.65 in (1.65 cm). Paragraphs follow the indented paragraph format with left and righ</w:t>
      </w:r>
      <w:r w:rsidR="002F1036">
        <w:t>t justification. Use 0.36 cm</w:t>
      </w:r>
      <w:r>
        <w:t xml:space="preserve"> for paragraph indentation. Do</w:t>
      </w:r>
      <w:r w:rsidR="002F1036">
        <w:t xml:space="preserve"> no</w:t>
      </w:r>
      <w:r>
        <w:t>t leave space between the paragraphs.</w:t>
      </w:r>
      <w:r w:rsidR="000E7E21">
        <w:t xml:space="preserve"> </w:t>
      </w:r>
      <w:r w:rsidR="002F1036" w:rsidRPr="009217D9">
        <w:rPr>
          <w:b/>
        </w:rPr>
        <w:t xml:space="preserve">The required line spacing within each paragraph is ‘Multiple’ at ‘1.05’ (rather than ‘Single’). </w:t>
      </w:r>
    </w:p>
    <w:p w14:paraId="2901B6B4" w14:textId="77777777" w:rsidR="00424D78" w:rsidRDefault="002A7132" w:rsidP="009217D9">
      <w:pPr>
        <w:pStyle w:val="Standard"/>
        <w:spacing w:line="252" w:lineRule="auto"/>
        <w:ind w:firstLine="204"/>
        <w:jc w:val="both"/>
      </w:pPr>
      <w:r>
        <w:t>Please number section headings with Roman numerals and center them in the column. The spacing before and after the section headings should be 12 pt and 4 pt, respectively. Please number the subheadings with alphabetical letters. The spacing before and after the subheadings is 6 pt and 3 pt, respectively. The indentation for subheadings is 0.1 in (0.25 cm).</w:t>
      </w:r>
    </w:p>
    <w:p w14:paraId="2901B6B5" w14:textId="77777777" w:rsidR="00424D78" w:rsidRDefault="002A7132">
      <w:pPr>
        <w:pStyle w:val="1"/>
      </w:pPr>
      <w:r>
        <w:t>Type and Size of Fonts</w:t>
      </w:r>
    </w:p>
    <w:p w14:paraId="2901B6B6" w14:textId="77777777" w:rsidR="00424D78" w:rsidRDefault="002A7132" w:rsidP="009217D9">
      <w:pPr>
        <w:pStyle w:val="Standard"/>
        <w:spacing w:line="252" w:lineRule="auto"/>
        <w:ind w:firstLine="204"/>
        <w:jc w:val="both"/>
      </w:pPr>
      <w:r>
        <w:t>Please use Times New Roman typeface and follow the type size specified in Table I as closely as possible. If you use nonstandard fonts for special symbols, please embed them in the PDF (export option).</w:t>
      </w:r>
    </w:p>
    <w:p w14:paraId="2901B6B7" w14:textId="77777777" w:rsidR="00424D78" w:rsidRDefault="002A7132" w:rsidP="001C4F15">
      <w:pPr>
        <w:pStyle w:val="Standard"/>
        <w:jc w:val="center"/>
        <w:rPr>
          <w:sz w:val="16"/>
          <w:szCs w:val="16"/>
        </w:rPr>
      </w:pPr>
      <w:r>
        <w:rPr>
          <w:sz w:val="16"/>
          <w:szCs w:val="16"/>
        </w:rPr>
        <w:br w:type="column"/>
      </w:r>
      <w:r>
        <w:rPr>
          <w:sz w:val="16"/>
          <w:szCs w:val="16"/>
        </w:rPr>
        <w:t>TABLE I</w:t>
      </w:r>
    </w:p>
    <w:p w14:paraId="2901B6B8" w14:textId="77777777" w:rsidR="00424D78" w:rsidRPr="001C4F15" w:rsidRDefault="001C4F15" w:rsidP="001C4F15">
      <w:pPr>
        <w:pStyle w:val="Standard"/>
        <w:spacing w:after="120"/>
        <w:jc w:val="center"/>
        <w:rPr>
          <w:smallCaps/>
          <w:sz w:val="16"/>
          <w:szCs w:val="16"/>
        </w:rPr>
      </w:pPr>
      <w:r w:rsidRPr="001C4F15">
        <w:rPr>
          <w:smallCaps/>
          <w:sz w:val="16"/>
          <w:szCs w:val="16"/>
        </w:rPr>
        <w:t>Types Sizes For Camera-Ready Papers</w:t>
      </w:r>
    </w:p>
    <w:tbl>
      <w:tblPr>
        <w:tblW w:w="4960" w:type="dxa"/>
        <w:jc w:val="center"/>
        <w:tblLayout w:type="fixed"/>
        <w:tblCellMar>
          <w:left w:w="10" w:type="dxa"/>
          <w:right w:w="10" w:type="dxa"/>
        </w:tblCellMar>
        <w:tblLook w:val="04A0" w:firstRow="1" w:lastRow="0" w:firstColumn="1" w:lastColumn="0" w:noHBand="0" w:noVBand="1"/>
      </w:tblPr>
      <w:tblGrid>
        <w:gridCol w:w="1620"/>
        <w:gridCol w:w="990"/>
        <w:gridCol w:w="2350"/>
      </w:tblGrid>
      <w:tr w:rsidR="00424D78" w14:paraId="2901B6BD" w14:textId="77777777" w:rsidTr="00A31DCD">
        <w:trPr>
          <w:jc w:val="center"/>
        </w:trPr>
        <w:tc>
          <w:tcPr>
            <w:tcW w:w="162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2901B6B9" w14:textId="77777777" w:rsidR="00424D78" w:rsidRDefault="002A7132">
            <w:pPr>
              <w:pStyle w:val="Standard"/>
              <w:snapToGrid w:val="0"/>
              <w:rPr>
                <w:sz w:val="16"/>
                <w:szCs w:val="16"/>
              </w:rPr>
            </w:pPr>
            <w:r>
              <w:rPr>
                <w:sz w:val="16"/>
                <w:szCs w:val="16"/>
              </w:rPr>
              <w:t>Item</w:t>
            </w:r>
          </w:p>
        </w:tc>
        <w:tc>
          <w:tcPr>
            <w:tcW w:w="99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2901B6BA" w14:textId="77777777" w:rsidR="00424D78" w:rsidRDefault="002A7132">
            <w:pPr>
              <w:pStyle w:val="Standard"/>
              <w:snapToGrid w:val="0"/>
              <w:jc w:val="center"/>
              <w:rPr>
                <w:sz w:val="16"/>
                <w:szCs w:val="16"/>
              </w:rPr>
            </w:pPr>
            <w:r>
              <w:rPr>
                <w:sz w:val="16"/>
                <w:szCs w:val="16"/>
              </w:rPr>
              <w:t>Type Size</w:t>
            </w:r>
          </w:p>
          <w:p w14:paraId="2901B6BB" w14:textId="77777777" w:rsidR="00424D78" w:rsidRDefault="002A7132">
            <w:pPr>
              <w:pStyle w:val="Standard"/>
              <w:jc w:val="center"/>
              <w:rPr>
                <w:sz w:val="16"/>
                <w:szCs w:val="16"/>
              </w:rPr>
            </w:pPr>
            <w:r>
              <w:rPr>
                <w:sz w:val="16"/>
                <w:szCs w:val="16"/>
              </w:rPr>
              <w:t>(points)</w:t>
            </w:r>
          </w:p>
        </w:tc>
        <w:tc>
          <w:tcPr>
            <w:tcW w:w="235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2901B6BC" w14:textId="77777777" w:rsidR="00424D78" w:rsidRDefault="002A7132">
            <w:pPr>
              <w:pStyle w:val="Standard"/>
              <w:snapToGrid w:val="0"/>
              <w:rPr>
                <w:sz w:val="16"/>
                <w:szCs w:val="16"/>
              </w:rPr>
            </w:pPr>
            <w:r>
              <w:rPr>
                <w:sz w:val="16"/>
                <w:szCs w:val="16"/>
              </w:rPr>
              <w:t>Appearance</w:t>
            </w:r>
          </w:p>
        </w:tc>
      </w:tr>
      <w:tr w:rsidR="00424D78" w14:paraId="2901B6C1" w14:textId="77777777" w:rsidTr="00A31DCD">
        <w:trPr>
          <w:jc w:val="center"/>
        </w:trPr>
        <w:tc>
          <w:tcPr>
            <w:tcW w:w="1620" w:type="dxa"/>
            <w:tcBorders>
              <w:top w:val="single" w:sz="4" w:space="0" w:color="auto"/>
            </w:tcBorders>
            <w:shd w:val="clear" w:color="auto" w:fill="auto"/>
            <w:tcMar>
              <w:top w:w="0" w:type="dxa"/>
              <w:left w:w="108" w:type="dxa"/>
              <w:bottom w:w="0" w:type="dxa"/>
              <w:right w:w="108" w:type="dxa"/>
            </w:tcMar>
            <w:vAlign w:val="center"/>
          </w:tcPr>
          <w:p w14:paraId="2901B6BE" w14:textId="77777777" w:rsidR="00424D78" w:rsidRDefault="002A7132">
            <w:pPr>
              <w:pStyle w:val="Standard"/>
              <w:snapToGrid w:val="0"/>
              <w:rPr>
                <w:sz w:val="16"/>
                <w:szCs w:val="16"/>
              </w:rPr>
            </w:pPr>
            <w:r>
              <w:rPr>
                <w:sz w:val="16"/>
                <w:szCs w:val="16"/>
              </w:rPr>
              <w:t>Title</w:t>
            </w:r>
          </w:p>
        </w:tc>
        <w:tc>
          <w:tcPr>
            <w:tcW w:w="990" w:type="dxa"/>
            <w:tcBorders>
              <w:top w:val="single" w:sz="4" w:space="0" w:color="auto"/>
            </w:tcBorders>
            <w:shd w:val="clear" w:color="auto" w:fill="auto"/>
            <w:tcMar>
              <w:top w:w="0" w:type="dxa"/>
              <w:left w:w="108" w:type="dxa"/>
              <w:bottom w:w="0" w:type="dxa"/>
              <w:right w:w="108" w:type="dxa"/>
            </w:tcMar>
            <w:vAlign w:val="center"/>
          </w:tcPr>
          <w:p w14:paraId="2901B6BF" w14:textId="77777777" w:rsidR="00424D78" w:rsidRDefault="000474E0">
            <w:pPr>
              <w:pStyle w:val="Standard"/>
              <w:snapToGrid w:val="0"/>
              <w:jc w:val="center"/>
              <w:rPr>
                <w:sz w:val="16"/>
                <w:szCs w:val="16"/>
              </w:rPr>
            </w:pPr>
            <w:r>
              <w:rPr>
                <w:sz w:val="16"/>
                <w:szCs w:val="16"/>
              </w:rPr>
              <w:t>17</w:t>
            </w:r>
          </w:p>
        </w:tc>
        <w:tc>
          <w:tcPr>
            <w:tcW w:w="2350" w:type="dxa"/>
            <w:tcBorders>
              <w:top w:val="single" w:sz="4" w:space="0" w:color="auto"/>
            </w:tcBorders>
            <w:shd w:val="clear" w:color="auto" w:fill="auto"/>
            <w:tcMar>
              <w:top w:w="0" w:type="dxa"/>
              <w:left w:w="108" w:type="dxa"/>
              <w:bottom w:w="0" w:type="dxa"/>
              <w:right w:w="108" w:type="dxa"/>
            </w:tcMar>
            <w:vAlign w:val="center"/>
          </w:tcPr>
          <w:p w14:paraId="2901B6C0" w14:textId="77777777" w:rsidR="00424D78" w:rsidRDefault="000474E0">
            <w:pPr>
              <w:pStyle w:val="Standard"/>
              <w:snapToGrid w:val="0"/>
              <w:rPr>
                <w:sz w:val="16"/>
                <w:szCs w:val="16"/>
              </w:rPr>
            </w:pPr>
            <w:r>
              <w:rPr>
                <w:sz w:val="16"/>
                <w:szCs w:val="16"/>
              </w:rPr>
              <w:t>Bold</w:t>
            </w:r>
          </w:p>
        </w:tc>
      </w:tr>
      <w:tr w:rsidR="00424D78" w14:paraId="2901B6C5" w14:textId="77777777" w:rsidTr="00A31DCD">
        <w:trPr>
          <w:jc w:val="center"/>
        </w:trPr>
        <w:tc>
          <w:tcPr>
            <w:tcW w:w="1620" w:type="dxa"/>
            <w:shd w:val="clear" w:color="auto" w:fill="auto"/>
            <w:tcMar>
              <w:top w:w="0" w:type="dxa"/>
              <w:left w:w="108" w:type="dxa"/>
              <w:bottom w:w="0" w:type="dxa"/>
              <w:right w:w="108" w:type="dxa"/>
            </w:tcMar>
            <w:vAlign w:val="center"/>
          </w:tcPr>
          <w:p w14:paraId="2901B6C2" w14:textId="77777777" w:rsidR="00424D78" w:rsidRDefault="002A7132">
            <w:pPr>
              <w:pStyle w:val="Standard"/>
              <w:snapToGrid w:val="0"/>
              <w:rPr>
                <w:sz w:val="16"/>
                <w:szCs w:val="16"/>
              </w:rPr>
            </w:pPr>
            <w:r>
              <w:rPr>
                <w:sz w:val="16"/>
                <w:szCs w:val="16"/>
              </w:rPr>
              <w:t>Author’s Name</w:t>
            </w:r>
          </w:p>
        </w:tc>
        <w:tc>
          <w:tcPr>
            <w:tcW w:w="990" w:type="dxa"/>
            <w:shd w:val="clear" w:color="auto" w:fill="auto"/>
            <w:tcMar>
              <w:top w:w="0" w:type="dxa"/>
              <w:left w:w="108" w:type="dxa"/>
              <w:bottom w:w="0" w:type="dxa"/>
              <w:right w:w="108" w:type="dxa"/>
            </w:tcMar>
            <w:vAlign w:val="center"/>
          </w:tcPr>
          <w:p w14:paraId="2901B6C3" w14:textId="77777777" w:rsidR="00424D78" w:rsidRDefault="000474E0">
            <w:pPr>
              <w:pStyle w:val="Standard"/>
              <w:snapToGrid w:val="0"/>
              <w:jc w:val="center"/>
              <w:rPr>
                <w:sz w:val="16"/>
                <w:szCs w:val="16"/>
              </w:rPr>
            </w:pPr>
            <w:r>
              <w:rPr>
                <w:sz w:val="16"/>
                <w:szCs w:val="16"/>
              </w:rPr>
              <w:t>11</w:t>
            </w:r>
          </w:p>
        </w:tc>
        <w:tc>
          <w:tcPr>
            <w:tcW w:w="2350" w:type="dxa"/>
            <w:shd w:val="clear" w:color="auto" w:fill="auto"/>
            <w:tcMar>
              <w:top w:w="0" w:type="dxa"/>
              <w:left w:w="108" w:type="dxa"/>
              <w:bottom w:w="0" w:type="dxa"/>
              <w:right w:w="108" w:type="dxa"/>
            </w:tcMar>
            <w:vAlign w:val="center"/>
          </w:tcPr>
          <w:p w14:paraId="2901B6C4" w14:textId="77777777" w:rsidR="00424D78" w:rsidRDefault="002A7132">
            <w:pPr>
              <w:pStyle w:val="Standard"/>
              <w:snapToGrid w:val="0"/>
              <w:rPr>
                <w:sz w:val="16"/>
                <w:szCs w:val="16"/>
              </w:rPr>
            </w:pPr>
            <w:r>
              <w:rPr>
                <w:sz w:val="16"/>
                <w:szCs w:val="16"/>
              </w:rPr>
              <w:t>Regular</w:t>
            </w:r>
          </w:p>
        </w:tc>
      </w:tr>
      <w:tr w:rsidR="00424D78" w14:paraId="2901B6C9" w14:textId="77777777" w:rsidTr="00A31DCD">
        <w:trPr>
          <w:jc w:val="center"/>
        </w:trPr>
        <w:tc>
          <w:tcPr>
            <w:tcW w:w="1620" w:type="dxa"/>
            <w:shd w:val="clear" w:color="auto" w:fill="auto"/>
            <w:tcMar>
              <w:top w:w="0" w:type="dxa"/>
              <w:left w:w="108" w:type="dxa"/>
              <w:bottom w:w="0" w:type="dxa"/>
              <w:right w:w="108" w:type="dxa"/>
            </w:tcMar>
            <w:vAlign w:val="center"/>
          </w:tcPr>
          <w:p w14:paraId="2901B6C6" w14:textId="77777777" w:rsidR="00424D78" w:rsidRDefault="002A7132" w:rsidP="000474E0">
            <w:pPr>
              <w:pStyle w:val="Standard"/>
              <w:snapToGrid w:val="0"/>
              <w:ind w:left="102" w:hanging="102"/>
              <w:rPr>
                <w:sz w:val="16"/>
                <w:szCs w:val="16"/>
              </w:rPr>
            </w:pPr>
            <w:r>
              <w:rPr>
                <w:sz w:val="16"/>
                <w:szCs w:val="16"/>
              </w:rPr>
              <w:t>Author’s Affiliations, mailing address, and E-mail</w:t>
            </w:r>
          </w:p>
        </w:tc>
        <w:tc>
          <w:tcPr>
            <w:tcW w:w="990" w:type="dxa"/>
            <w:shd w:val="clear" w:color="auto" w:fill="auto"/>
            <w:tcMar>
              <w:top w:w="0" w:type="dxa"/>
              <w:left w:w="108" w:type="dxa"/>
              <w:bottom w:w="0" w:type="dxa"/>
              <w:right w:w="108" w:type="dxa"/>
            </w:tcMar>
            <w:vAlign w:val="center"/>
          </w:tcPr>
          <w:p w14:paraId="2901B6C7"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901B6C8" w14:textId="77777777" w:rsidR="00424D78" w:rsidRDefault="002A7132">
            <w:pPr>
              <w:pStyle w:val="Standard"/>
              <w:snapToGrid w:val="0"/>
              <w:rPr>
                <w:sz w:val="16"/>
                <w:szCs w:val="16"/>
              </w:rPr>
            </w:pPr>
            <w:r>
              <w:rPr>
                <w:sz w:val="16"/>
                <w:szCs w:val="16"/>
              </w:rPr>
              <w:t>Regular</w:t>
            </w:r>
          </w:p>
        </w:tc>
      </w:tr>
      <w:tr w:rsidR="00424D78" w14:paraId="2901B6CD" w14:textId="77777777" w:rsidTr="00A31DCD">
        <w:trPr>
          <w:jc w:val="center"/>
        </w:trPr>
        <w:tc>
          <w:tcPr>
            <w:tcW w:w="1620" w:type="dxa"/>
            <w:shd w:val="clear" w:color="auto" w:fill="auto"/>
            <w:tcMar>
              <w:top w:w="0" w:type="dxa"/>
              <w:left w:w="108" w:type="dxa"/>
              <w:bottom w:w="0" w:type="dxa"/>
              <w:right w:w="108" w:type="dxa"/>
            </w:tcMar>
            <w:vAlign w:val="center"/>
          </w:tcPr>
          <w:p w14:paraId="2901B6CA" w14:textId="77777777" w:rsidR="00424D78" w:rsidRDefault="002A7132">
            <w:pPr>
              <w:pStyle w:val="Standard"/>
              <w:snapToGrid w:val="0"/>
              <w:rPr>
                <w:sz w:val="16"/>
                <w:szCs w:val="16"/>
              </w:rPr>
            </w:pPr>
            <w:r>
              <w:rPr>
                <w:sz w:val="16"/>
                <w:szCs w:val="16"/>
              </w:rPr>
              <w:t>Abstract</w:t>
            </w:r>
          </w:p>
        </w:tc>
        <w:tc>
          <w:tcPr>
            <w:tcW w:w="990" w:type="dxa"/>
            <w:shd w:val="clear" w:color="auto" w:fill="auto"/>
            <w:tcMar>
              <w:top w:w="0" w:type="dxa"/>
              <w:left w:w="108" w:type="dxa"/>
              <w:bottom w:w="0" w:type="dxa"/>
              <w:right w:w="108" w:type="dxa"/>
            </w:tcMar>
            <w:vAlign w:val="center"/>
          </w:tcPr>
          <w:p w14:paraId="2901B6CB" w14:textId="77777777" w:rsidR="00424D78" w:rsidRDefault="002A7132">
            <w:pPr>
              <w:pStyle w:val="Standard"/>
              <w:snapToGrid w:val="0"/>
              <w:jc w:val="center"/>
              <w:rPr>
                <w:sz w:val="16"/>
                <w:szCs w:val="16"/>
              </w:rPr>
            </w:pPr>
            <w:r>
              <w:rPr>
                <w:sz w:val="16"/>
                <w:szCs w:val="16"/>
              </w:rPr>
              <w:t>9</w:t>
            </w:r>
          </w:p>
        </w:tc>
        <w:tc>
          <w:tcPr>
            <w:tcW w:w="2350" w:type="dxa"/>
            <w:shd w:val="clear" w:color="auto" w:fill="auto"/>
            <w:tcMar>
              <w:top w:w="0" w:type="dxa"/>
              <w:left w:w="108" w:type="dxa"/>
              <w:bottom w:w="0" w:type="dxa"/>
              <w:right w:w="108" w:type="dxa"/>
            </w:tcMar>
            <w:vAlign w:val="center"/>
          </w:tcPr>
          <w:p w14:paraId="2901B6CC" w14:textId="77777777" w:rsidR="00424D78" w:rsidRDefault="002A7132">
            <w:pPr>
              <w:pStyle w:val="Standard"/>
              <w:snapToGrid w:val="0"/>
              <w:rPr>
                <w:sz w:val="16"/>
                <w:szCs w:val="16"/>
              </w:rPr>
            </w:pPr>
            <w:r>
              <w:rPr>
                <w:sz w:val="16"/>
                <w:szCs w:val="16"/>
              </w:rPr>
              <w:t>Bold</w:t>
            </w:r>
          </w:p>
        </w:tc>
      </w:tr>
      <w:tr w:rsidR="00424D78" w14:paraId="2901B6D1" w14:textId="77777777" w:rsidTr="00A31DCD">
        <w:trPr>
          <w:jc w:val="center"/>
        </w:trPr>
        <w:tc>
          <w:tcPr>
            <w:tcW w:w="1620" w:type="dxa"/>
            <w:shd w:val="clear" w:color="auto" w:fill="auto"/>
            <w:tcMar>
              <w:top w:w="0" w:type="dxa"/>
              <w:left w:w="108" w:type="dxa"/>
              <w:bottom w:w="0" w:type="dxa"/>
              <w:right w:w="108" w:type="dxa"/>
            </w:tcMar>
            <w:vAlign w:val="center"/>
          </w:tcPr>
          <w:p w14:paraId="2901B6CE" w14:textId="77777777" w:rsidR="00424D78" w:rsidRDefault="002A7132">
            <w:pPr>
              <w:pStyle w:val="Standard"/>
              <w:snapToGrid w:val="0"/>
              <w:rPr>
                <w:sz w:val="16"/>
                <w:szCs w:val="16"/>
              </w:rPr>
            </w:pPr>
            <w:r>
              <w:rPr>
                <w:sz w:val="16"/>
                <w:szCs w:val="16"/>
              </w:rPr>
              <w:t>Section Titles</w:t>
            </w:r>
          </w:p>
        </w:tc>
        <w:tc>
          <w:tcPr>
            <w:tcW w:w="990" w:type="dxa"/>
            <w:shd w:val="clear" w:color="auto" w:fill="auto"/>
            <w:tcMar>
              <w:top w:w="0" w:type="dxa"/>
              <w:left w:w="108" w:type="dxa"/>
              <w:bottom w:w="0" w:type="dxa"/>
              <w:right w:w="108" w:type="dxa"/>
            </w:tcMar>
            <w:vAlign w:val="center"/>
          </w:tcPr>
          <w:p w14:paraId="2901B6CF"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901B6D0" w14:textId="77777777" w:rsidR="00424D78" w:rsidRDefault="002A7132">
            <w:pPr>
              <w:pStyle w:val="Standard"/>
              <w:snapToGrid w:val="0"/>
              <w:rPr>
                <w:sz w:val="16"/>
                <w:szCs w:val="16"/>
              </w:rPr>
            </w:pPr>
            <w:r>
              <w:rPr>
                <w:sz w:val="16"/>
                <w:szCs w:val="16"/>
              </w:rPr>
              <w:t>Small capitals, centered in column, Roman numerals</w:t>
            </w:r>
          </w:p>
        </w:tc>
      </w:tr>
      <w:tr w:rsidR="00424D78" w14:paraId="2901B6D5" w14:textId="77777777" w:rsidTr="00A31DCD">
        <w:trPr>
          <w:jc w:val="center"/>
        </w:trPr>
        <w:tc>
          <w:tcPr>
            <w:tcW w:w="1620" w:type="dxa"/>
            <w:shd w:val="clear" w:color="auto" w:fill="auto"/>
            <w:tcMar>
              <w:top w:w="0" w:type="dxa"/>
              <w:left w:w="108" w:type="dxa"/>
              <w:bottom w:w="0" w:type="dxa"/>
              <w:right w:w="108" w:type="dxa"/>
            </w:tcMar>
            <w:vAlign w:val="center"/>
          </w:tcPr>
          <w:p w14:paraId="2901B6D2" w14:textId="77777777" w:rsidR="00424D78" w:rsidRDefault="002A7132">
            <w:pPr>
              <w:pStyle w:val="Standard"/>
              <w:snapToGrid w:val="0"/>
              <w:rPr>
                <w:sz w:val="16"/>
                <w:szCs w:val="16"/>
              </w:rPr>
            </w:pPr>
            <w:r>
              <w:rPr>
                <w:sz w:val="16"/>
                <w:szCs w:val="16"/>
              </w:rPr>
              <w:t>Subheadings</w:t>
            </w:r>
          </w:p>
        </w:tc>
        <w:tc>
          <w:tcPr>
            <w:tcW w:w="990" w:type="dxa"/>
            <w:shd w:val="clear" w:color="auto" w:fill="auto"/>
            <w:tcMar>
              <w:top w:w="0" w:type="dxa"/>
              <w:left w:w="108" w:type="dxa"/>
              <w:bottom w:w="0" w:type="dxa"/>
              <w:right w:w="108" w:type="dxa"/>
            </w:tcMar>
            <w:vAlign w:val="center"/>
          </w:tcPr>
          <w:p w14:paraId="2901B6D3"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901B6D4" w14:textId="77777777" w:rsidR="00424D78" w:rsidRDefault="002A7132">
            <w:pPr>
              <w:pStyle w:val="Standard"/>
              <w:snapToGrid w:val="0"/>
              <w:rPr>
                <w:sz w:val="16"/>
                <w:szCs w:val="16"/>
              </w:rPr>
            </w:pPr>
            <w:r>
              <w:rPr>
                <w:sz w:val="16"/>
                <w:szCs w:val="16"/>
              </w:rPr>
              <w:t>Italics, alphabetical numerals</w:t>
            </w:r>
          </w:p>
        </w:tc>
      </w:tr>
      <w:tr w:rsidR="00424D78" w14:paraId="2901B6D9" w14:textId="77777777" w:rsidTr="00A31DCD">
        <w:trPr>
          <w:jc w:val="center"/>
        </w:trPr>
        <w:tc>
          <w:tcPr>
            <w:tcW w:w="1620" w:type="dxa"/>
            <w:shd w:val="clear" w:color="auto" w:fill="auto"/>
            <w:tcMar>
              <w:top w:w="0" w:type="dxa"/>
              <w:left w:w="108" w:type="dxa"/>
              <w:bottom w:w="0" w:type="dxa"/>
              <w:right w:w="108" w:type="dxa"/>
            </w:tcMar>
            <w:vAlign w:val="center"/>
          </w:tcPr>
          <w:p w14:paraId="2901B6D6" w14:textId="77777777" w:rsidR="00424D78" w:rsidRDefault="002A7132">
            <w:pPr>
              <w:pStyle w:val="Standard"/>
              <w:snapToGrid w:val="0"/>
              <w:rPr>
                <w:sz w:val="16"/>
                <w:szCs w:val="16"/>
              </w:rPr>
            </w:pPr>
            <w:r>
              <w:rPr>
                <w:sz w:val="16"/>
                <w:szCs w:val="16"/>
              </w:rPr>
              <w:t>Main Text</w:t>
            </w:r>
          </w:p>
        </w:tc>
        <w:tc>
          <w:tcPr>
            <w:tcW w:w="990" w:type="dxa"/>
            <w:shd w:val="clear" w:color="auto" w:fill="auto"/>
            <w:tcMar>
              <w:top w:w="0" w:type="dxa"/>
              <w:left w:w="108" w:type="dxa"/>
              <w:bottom w:w="0" w:type="dxa"/>
              <w:right w:w="108" w:type="dxa"/>
            </w:tcMar>
            <w:vAlign w:val="center"/>
          </w:tcPr>
          <w:p w14:paraId="2901B6D7"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901B6D8" w14:textId="77777777" w:rsidR="00424D78" w:rsidRDefault="002A7132">
            <w:pPr>
              <w:pStyle w:val="Standard"/>
              <w:snapToGrid w:val="0"/>
              <w:rPr>
                <w:sz w:val="16"/>
                <w:szCs w:val="16"/>
              </w:rPr>
            </w:pPr>
            <w:r>
              <w:rPr>
                <w:sz w:val="16"/>
                <w:szCs w:val="16"/>
              </w:rPr>
              <w:t>Regular</w:t>
            </w:r>
          </w:p>
        </w:tc>
      </w:tr>
      <w:tr w:rsidR="00424D78" w14:paraId="2901B6DD" w14:textId="77777777" w:rsidTr="00A31DCD">
        <w:trPr>
          <w:jc w:val="center"/>
        </w:trPr>
        <w:tc>
          <w:tcPr>
            <w:tcW w:w="1620" w:type="dxa"/>
            <w:shd w:val="clear" w:color="auto" w:fill="auto"/>
            <w:tcMar>
              <w:top w:w="0" w:type="dxa"/>
              <w:left w:w="108" w:type="dxa"/>
              <w:bottom w:w="0" w:type="dxa"/>
              <w:right w:w="108" w:type="dxa"/>
            </w:tcMar>
            <w:vAlign w:val="center"/>
          </w:tcPr>
          <w:p w14:paraId="2901B6DA" w14:textId="77777777" w:rsidR="00424D78" w:rsidRDefault="002A7132" w:rsidP="000474E0">
            <w:pPr>
              <w:pStyle w:val="Standard"/>
              <w:snapToGrid w:val="0"/>
              <w:ind w:left="102" w:hanging="102"/>
              <w:rPr>
                <w:sz w:val="16"/>
                <w:szCs w:val="16"/>
              </w:rPr>
            </w:pPr>
            <w:r>
              <w:rPr>
                <w:sz w:val="16"/>
                <w:szCs w:val="16"/>
              </w:rPr>
              <w:t>Subscripts and Superscripts in the Main Text</w:t>
            </w:r>
          </w:p>
        </w:tc>
        <w:tc>
          <w:tcPr>
            <w:tcW w:w="990" w:type="dxa"/>
            <w:shd w:val="clear" w:color="auto" w:fill="auto"/>
            <w:tcMar>
              <w:top w:w="0" w:type="dxa"/>
              <w:left w:w="108" w:type="dxa"/>
              <w:bottom w:w="0" w:type="dxa"/>
              <w:right w:w="108" w:type="dxa"/>
            </w:tcMar>
            <w:vAlign w:val="center"/>
          </w:tcPr>
          <w:p w14:paraId="2901B6DB"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2901B6DC" w14:textId="77777777" w:rsidR="00424D78" w:rsidRDefault="002A7132">
            <w:pPr>
              <w:pStyle w:val="Standard"/>
              <w:snapToGrid w:val="0"/>
              <w:rPr>
                <w:sz w:val="16"/>
                <w:szCs w:val="16"/>
              </w:rPr>
            </w:pPr>
            <w:r>
              <w:rPr>
                <w:sz w:val="16"/>
                <w:szCs w:val="16"/>
              </w:rPr>
              <w:t>Regular</w:t>
            </w:r>
          </w:p>
        </w:tc>
      </w:tr>
      <w:tr w:rsidR="00424D78" w14:paraId="2901B6E1" w14:textId="77777777" w:rsidTr="00A31DCD">
        <w:trPr>
          <w:jc w:val="center"/>
        </w:trPr>
        <w:tc>
          <w:tcPr>
            <w:tcW w:w="1620" w:type="dxa"/>
            <w:shd w:val="clear" w:color="auto" w:fill="auto"/>
            <w:tcMar>
              <w:top w:w="0" w:type="dxa"/>
              <w:left w:w="108" w:type="dxa"/>
              <w:bottom w:w="0" w:type="dxa"/>
              <w:right w:w="108" w:type="dxa"/>
            </w:tcMar>
            <w:vAlign w:val="center"/>
          </w:tcPr>
          <w:p w14:paraId="2901B6DE" w14:textId="77777777" w:rsidR="00424D78" w:rsidRDefault="002A7132">
            <w:pPr>
              <w:pStyle w:val="Standard"/>
              <w:snapToGrid w:val="0"/>
              <w:rPr>
                <w:sz w:val="16"/>
                <w:szCs w:val="16"/>
              </w:rPr>
            </w:pPr>
            <w:r>
              <w:rPr>
                <w:sz w:val="16"/>
                <w:szCs w:val="16"/>
              </w:rPr>
              <w:t>Equations</w:t>
            </w:r>
          </w:p>
        </w:tc>
        <w:tc>
          <w:tcPr>
            <w:tcW w:w="990" w:type="dxa"/>
            <w:shd w:val="clear" w:color="auto" w:fill="auto"/>
            <w:tcMar>
              <w:top w:w="0" w:type="dxa"/>
              <w:left w:w="108" w:type="dxa"/>
              <w:bottom w:w="0" w:type="dxa"/>
              <w:right w:w="108" w:type="dxa"/>
            </w:tcMar>
            <w:vAlign w:val="center"/>
          </w:tcPr>
          <w:p w14:paraId="2901B6DF"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901B6E0" w14:textId="77777777" w:rsidR="00424D78" w:rsidRDefault="002A7132">
            <w:pPr>
              <w:pStyle w:val="Standard"/>
              <w:snapToGrid w:val="0"/>
              <w:rPr>
                <w:sz w:val="16"/>
                <w:szCs w:val="16"/>
              </w:rPr>
            </w:pPr>
            <w:r>
              <w:rPr>
                <w:sz w:val="16"/>
                <w:szCs w:val="16"/>
              </w:rPr>
              <w:t>Regular</w:t>
            </w:r>
          </w:p>
        </w:tc>
      </w:tr>
      <w:tr w:rsidR="00424D78" w14:paraId="2901B6E5" w14:textId="77777777" w:rsidTr="00A31DCD">
        <w:trPr>
          <w:jc w:val="center"/>
        </w:trPr>
        <w:tc>
          <w:tcPr>
            <w:tcW w:w="1620" w:type="dxa"/>
            <w:shd w:val="clear" w:color="auto" w:fill="auto"/>
            <w:tcMar>
              <w:top w:w="0" w:type="dxa"/>
              <w:left w:w="108" w:type="dxa"/>
              <w:bottom w:w="0" w:type="dxa"/>
              <w:right w:w="108" w:type="dxa"/>
            </w:tcMar>
            <w:vAlign w:val="center"/>
          </w:tcPr>
          <w:p w14:paraId="2901B6E2" w14:textId="77777777" w:rsidR="00424D78" w:rsidRDefault="002A7132">
            <w:pPr>
              <w:pStyle w:val="Standard"/>
              <w:snapToGrid w:val="0"/>
              <w:rPr>
                <w:sz w:val="16"/>
                <w:szCs w:val="16"/>
              </w:rPr>
            </w:pPr>
            <w:r>
              <w:rPr>
                <w:sz w:val="16"/>
                <w:szCs w:val="16"/>
              </w:rPr>
              <w:t>Figure Captions</w:t>
            </w:r>
          </w:p>
        </w:tc>
        <w:tc>
          <w:tcPr>
            <w:tcW w:w="990" w:type="dxa"/>
            <w:shd w:val="clear" w:color="auto" w:fill="auto"/>
            <w:tcMar>
              <w:top w:w="0" w:type="dxa"/>
              <w:left w:w="108" w:type="dxa"/>
              <w:bottom w:w="0" w:type="dxa"/>
              <w:right w:w="108" w:type="dxa"/>
            </w:tcMar>
            <w:vAlign w:val="center"/>
          </w:tcPr>
          <w:p w14:paraId="2901B6E3"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2901B6E4" w14:textId="77777777" w:rsidR="00424D78" w:rsidRDefault="002A7132">
            <w:pPr>
              <w:pStyle w:val="Standard"/>
              <w:snapToGrid w:val="0"/>
              <w:rPr>
                <w:sz w:val="16"/>
                <w:szCs w:val="16"/>
              </w:rPr>
            </w:pPr>
            <w:r>
              <w:rPr>
                <w:sz w:val="16"/>
                <w:szCs w:val="16"/>
              </w:rPr>
              <w:t>Regular, centered in column, Arabic numerals</w:t>
            </w:r>
          </w:p>
        </w:tc>
      </w:tr>
      <w:tr w:rsidR="00424D78" w14:paraId="2901B6E9" w14:textId="77777777" w:rsidTr="00A31DCD">
        <w:trPr>
          <w:jc w:val="center"/>
        </w:trPr>
        <w:tc>
          <w:tcPr>
            <w:tcW w:w="1620" w:type="dxa"/>
            <w:shd w:val="clear" w:color="auto" w:fill="auto"/>
            <w:tcMar>
              <w:top w:w="0" w:type="dxa"/>
              <w:left w:w="108" w:type="dxa"/>
              <w:bottom w:w="0" w:type="dxa"/>
              <w:right w:w="108" w:type="dxa"/>
            </w:tcMar>
            <w:vAlign w:val="center"/>
          </w:tcPr>
          <w:p w14:paraId="2901B6E6" w14:textId="77777777" w:rsidR="00424D78" w:rsidRDefault="002A7132">
            <w:pPr>
              <w:pStyle w:val="Standard"/>
              <w:snapToGrid w:val="0"/>
              <w:rPr>
                <w:sz w:val="16"/>
                <w:szCs w:val="16"/>
              </w:rPr>
            </w:pPr>
            <w:r>
              <w:rPr>
                <w:sz w:val="16"/>
                <w:szCs w:val="16"/>
              </w:rPr>
              <w:t>Table Captions</w:t>
            </w:r>
          </w:p>
        </w:tc>
        <w:tc>
          <w:tcPr>
            <w:tcW w:w="990" w:type="dxa"/>
            <w:shd w:val="clear" w:color="auto" w:fill="auto"/>
            <w:tcMar>
              <w:top w:w="0" w:type="dxa"/>
              <w:left w:w="108" w:type="dxa"/>
              <w:bottom w:w="0" w:type="dxa"/>
              <w:right w:w="108" w:type="dxa"/>
            </w:tcMar>
            <w:vAlign w:val="center"/>
          </w:tcPr>
          <w:p w14:paraId="2901B6E7" w14:textId="77777777" w:rsidR="00424D78" w:rsidRDefault="000474E0">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2901B6E8" w14:textId="77777777" w:rsidR="00424D78" w:rsidRDefault="002A7132">
            <w:pPr>
              <w:pStyle w:val="Standard"/>
              <w:snapToGrid w:val="0"/>
              <w:rPr>
                <w:sz w:val="16"/>
                <w:szCs w:val="16"/>
              </w:rPr>
            </w:pPr>
            <w:r>
              <w:rPr>
                <w:sz w:val="16"/>
                <w:szCs w:val="16"/>
              </w:rPr>
              <w:t>Small capitals, title case, centered in column, Roman numerals</w:t>
            </w:r>
          </w:p>
        </w:tc>
      </w:tr>
      <w:tr w:rsidR="00424D78" w14:paraId="2901B6ED" w14:textId="77777777" w:rsidTr="00A31DCD">
        <w:trPr>
          <w:trHeight w:val="116"/>
          <w:jc w:val="center"/>
        </w:trPr>
        <w:tc>
          <w:tcPr>
            <w:tcW w:w="1620" w:type="dxa"/>
            <w:shd w:val="clear" w:color="auto" w:fill="auto"/>
            <w:tcMar>
              <w:top w:w="0" w:type="dxa"/>
              <w:left w:w="108" w:type="dxa"/>
              <w:bottom w:w="0" w:type="dxa"/>
              <w:right w:w="108" w:type="dxa"/>
            </w:tcMar>
            <w:vAlign w:val="center"/>
          </w:tcPr>
          <w:p w14:paraId="2901B6EA" w14:textId="77777777" w:rsidR="00424D78" w:rsidRDefault="002A7132">
            <w:pPr>
              <w:pStyle w:val="Standard"/>
              <w:snapToGrid w:val="0"/>
              <w:rPr>
                <w:sz w:val="16"/>
                <w:szCs w:val="16"/>
              </w:rPr>
            </w:pPr>
            <w:r>
              <w:rPr>
                <w:sz w:val="16"/>
                <w:szCs w:val="16"/>
              </w:rPr>
              <w:t>Table Name/Description</w:t>
            </w:r>
          </w:p>
        </w:tc>
        <w:tc>
          <w:tcPr>
            <w:tcW w:w="990" w:type="dxa"/>
            <w:shd w:val="clear" w:color="auto" w:fill="auto"/>
            <w:tcMar>
              <w:top w:w="0" w:type="dxa"/>
              <w:left w:w="108" w:type="dxa"/>
              <w:bottom w:w="0" w:type="dxa"/>
              <w:right w:w="108" w:type="dxa"/>
            </w:tcMar>
            <w:vAlign w:val="center"/>
          </w:tcPr>
          <w:p w14:paraId="2901B6EB"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2901B6EC" w14:textId="77777777" w:rsidR="00424D78" w:rsidRDefault="002A7132">
            <w:pPr>
              <w:pStyle w:val="Standard"/>
              <w:snapToGrid w:val="0"/>
              <w:rPr>
                <w:sz w:val="16"/>
                <w:szCs w:val="16"/>
              </w:rPr>
            </w:pPr>
            <w:r>
              <w:rPr>
                <w:sz w:val="16"/>
                <w:szCs w:val="16"/>
              </w:rPr>
              <w:t>Small capitals, title case, centered in column, Roman numerals</w:t>
            </w:r>
          </w:p>
        </w:tc>
      </w:tr>
      <w:tr w:rsidR="00424D78" w14:paraId="2901B6F1" w14:textId="77777777" w:rsidTr="00A31DCD">
        <w:trPr>
          <w:jc w:val="center"/>
        </w:trPr>
        <w:tc>
          <w:tcPr>
            <w:tcW w:w="1620" w:type="dxa"/>
            <w:shd w:val="clear" w:color="auto" w:fill="auto"/>
            <w:tcMar>
              <w:top w:w="0" w:type="dxa"/>
              <w:left w:w="108" w:type="dxa"/>
              <w:bottom w:w="0" w:type="dxa"/>
              <w:right w:w="108" w:type="dxa"/>
            </w:tcMar>
            <w:vAlign w:val="center"/>
          </w:tcPr>
          <w:p w14:paraId="2901B6EE" w14:textId="77777777" w:rsidR="00424D78" w:rsidRDefault="002A7132">
            <w:pPr>
              <w:pStyle w:val="Standard"/>
              <w:snapToGrid w:val="0"/>
              <w:rPr>
                <w:sz w:val="16"/>
                <w:szCs w:val="16"/>
              </w:rPr>
            </w:pPr>
            <w:r>
              <w:rPr>
                <w:sz w:val="16"/>
                <w:szCs w:val="16"/>
              </w:rPr>
              <w:t>Table Text</w:t>
            </w:r>
          </w:p>
        </w:tc>
        <w:tc>
          <w:tcPr>
            <w:tcW w:w="990" w:type="dxa"/>
            <w:shd w:val="clear" w:color="auto" w:fill="auto"/>
            <w:tcMar>
              <w:top w:w="0" w:type="dxa"/>
              <w:left w:w="108" w:type="dxa"/>
              <w:bottom w:w="0" w:type="dxa"/>
              <w:right w:w="108" w:type="dxa"/>
            </w:tcMar>
            <w:vAlign w:val="center"/>
          </w:tcPr>
          <w:p w14:paraId="2901B6EF"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2901B6F0" w14:textId="77777777" w:rsidR="00424D78" w:rsidRDefault="002A7132">
            <w:pPr>
              <w:pStyle w:val="Standard"/>
              <w:snapToGrid w:val="0"/>
              <w:rPr>
                <w:sz w:val="16"/>
                <w:szCs w:val="16"/>
              </w:rPr>
            </w:pPr>
            <w:r>
              <w:rPr>
                <w:sz w:val="16"/>
                <w:szCs w:val="16"/>
              </w:rPr>
              <w:t>Regular</w:t>
            </w:r>
          </w:p>
        </w:tc>
      </w:tr>
      <w:tr w:rsidR="00424D78" w14:paraId="2901B6F5" w14:textId="77777777" w:rsidTr="00A31DCD">
        <w:trPr>
          <w:jc w:val="center"/>
        </w:trPr>
        <w:tc>
          <w:tcPr>
            <w:tcW w:w="1620" w:type="dxa"/>
            <w:shd w:val="clear" w:color="auto" w:fill="auto"/>
            <w:tcMar>
              <w:top w:w="0" w:type="dxa"/>
              <w:left w:w="108" w:type="dxa"/>
              <w:bottom w:w="0" w:type="dxa"/>
              <w:right w:w="108" w:type="dxa"/>
            </w:tcMar>
            <w:vAlign w:val="center"/>
          </w:tcPr>
          <w:p w14:paraId="2901B6F2" w14:textId="77777777" w:rsidR="00424D78" w:rsidRDefault="002A7132" w:rsidP="000474E0">
            <w:pPr>
              <w:pStyle w:val="Standard"/>
              <w:snapToGrid w:val="0"/>
              <w:ind w:left="102" w:hanging="102"/>
              <w:rPr>
                <w:sz w:val="16"/>
                <w:szCs w:val="16"/>
              </w:rPr>
            </w:pPr>
            <w:r>
              <w:rPr>
                <w:sz w:val="16"/>
                <w:szCs w:val="16"/>
              </w:rPr>
              <w:t>Subscripts and Superscripts in Table Text</w:t>
            </w:r>
          </w:p>
        </w:tc>
        <w:tc>
          <w:tcPr>
            <w:tcW w:w="990" w:type="dxa"/>
            <w:shd w:val="clear" w:color="auto" w:fill="auto"/>
            <w:tcMar>
              <w:top w:w="0" w:type="dxa"/>
              <w:left w:w="108" w:type="dxa"/>
              <w:bottom w:w="0" w:type="dxa"/>
              <w:right w:w="108" w:type="dxa"/>
            </w:tcMar>
            <w:vAlign w:val="center"/>
          </w:tcPr>
          <w:p w14:paraId="2901B6F3" w14:textId="77777777" w:rsidR="00424D78" w:rsidRDefault="002A7132">
            <w:pPr>
              <w:pStyle w:val="Standard"/>
              <w:snapToGrid w:val="0"/>
              <w:jc w:val="center"/>
              <w:rPr>
                <w:sz w:val="16"/>
                <w:szCs w:val="16"/>
              </w:rPr>
            </w:pPr>
            <w:r>
              <w:rPr>
                <w:sz w:val="16"/>
                <w:szCs w:val="16"/>
              </w:rPr>
              <w:t>6</w:t>
            </w:r>
          </w:p>
        </w:tc>
        <w:tc>
          <w:tcPr>
            <w:tcW w:w="2350" w:type="dxa"/>
            <w:shd w:val="clear" w:color="auto" w:fill="auto"/>
            <w:tcMar>
              <w:top w:w="0" w:type="dxa"/>
              <w:left w:w="108" w:type="dxa"/>
              <w:bottom w:w="0" w:type="dxa"/>
              <w:right w:w="108" w:type="dxa"/>
            </w:tcMar>
            <w:vAlign w:val="center"/>
          </w:tcPr>
          <w:p w14:paraId="2901B6F4" w14:textId="77777777" w:rsidR="00424D78" w:rsidRDefault="002A7132">
            <w:pPr>
              <w:pStyle w:val="Standard"/>
              <w:snapToGrid w:val="0"/>
              <w:rPr>
                <w:sz w:val="16"/>
                <w:szCs w:val="16"/>
              </w:rPr>
            </w:pPr>
            <w:r>
              <w:rPr>
                <w:sz w:val="16"/>
                <w:szCs w:val="16"/>
              </w:rPr>
              <w:t>Regular</w:t>
            </w:r>
          </w:p>
        </w:tc>
      </w:tr>
      <w:tr w:rsidR="00424D78" w14:paraId="2901B6F9" w14:textId="77777777" w:rsidTr="00A31DCD">
        <w:trPr>
          <w:jc w:val="center"/>
        </w:trPr>
        <w:tc>
          <w:tcPr>
            <w:tcW w:w="1620" w:type="dxa"/>
            <w:tcBorders>
              <w:bottom w:val="double" w:sz="4" w:space="0" w:color="auto"/>
            </w:tcBorders>
            <w:shd w:val="clear" w:color="auto" w:fill="auto"/>
            <w:tcMar>
              <w:top w:w="0" w:type="dxa"/>
              <w:left w:w="108" w:type="dxa"/>
              <w:bottom w:w="0" w:type="dxa"/>
              <w:right w:w="108" w:type="dxa"/>
            </w:tcMar>
            <w:vAlign w:val="center"/>
          </w:tcPr>
          <w:p w14:paraId="2901B6F6" w14:textId="77777777" w:rsidR="00424D78" w:rsidRDefault="002A7132">
            <w:pPr>
              <w:pStyle w:val="Standard"/>
              <w:snapToGrid w:val="0"/>
              <w:rPr>
                <w:sz w:val="16"/>
                <w:szCs w:val="16"/>
              </w:rPr>
            </w:pPr>
            <w:r>
              <w:rPr>
                <w:sz w:val="16"/>
                <w:szCs w:val="16"/>
              </w:rPr>
              <w:t>References</w:t>
            </w:r>
          </w:p>
        </w:tc>
        <w:tc>
          <w:tcPr>
            <w:tcW w:w="990" w:type="dxa"/>
            <w:tcBorders>
              <w:bottom w:val="double" w:sz="4" w:space="0" w:color="auto"/>
            </w:tcBorders>
            <w:shd w:val="clear" w:color="auto" w:fill="auto"/>
            <w:tcMar>
              <w:top w:w="0" w:type="dxa"/>
              <w:left w:w="108" w:type="dxa"/>
              <w:bottom w:w="0" w:type="dxa"/>
              <w:right w:w="108" w:type="dxa"/>
            </w:tcMar>
            <w:vAlign w:val="center"/>
          </w:tcPr>
          <w:p w14:paraId="2901B6F7" w14:textId="77777777" w:rsidR="00424D78" w:rsidRDefault="002A7132">
            <w:pPr>
              <w:pStyle w:val="Standard"/>
              <w:snapToGrid w:val="0"/>
              <w:jc w:val="center"/>
              <w:rPr>
                <w:sz w:val="16"/>
                <w:szCs w:val="16"/>
              </w:rPr>
            </w:pPr>
            <w:r>
              <w:rPr>
                <w:sz w:val="16"/>
                <w:szCs w:val="16"/>
              </w:rPr>
              <w:t>8</w:t>
            </w:r>
          </w:p>
        </w:tc>
        <w:tc>
          <w:tcPr>
            <w:tcW w:w="2350" w:type="dxa"/>
            <w:tcBorders>
              <w:bottom w:val="double" w:sz="4" w:space="0" w:color="auto"/>
            </w:tcBorders>
            <w:shd w:val="clear" w:color="auto" w:fill="auto"/>
            <w:tcMar>
              <w:top w:w="0" w:type="dxa"/>
              <w:left w:w="108" w:type="dxa"/>
              <w:bottom w:w="0" w:type="dxa"/>
              <w:right w:w="108" w:type="dxa"/>
            </w:tcMar>
            <w:vAlign w:val="center"/>
          </w:tcPr>
          <w:p w14:paraId="2901B6F8" w14:textId="77777777" w:rsidR="00424D78" w:rsidRDefault="002A7132">
            <w:pPr>
              <w:pStyle w:val="Standard"/>
              <w:snapToGrid w:val="0"/>
              <w:rPr>
                <w:sz w:val="16"/>
                <w:szCs w:val="16"/>
              </w:rPr>
            </w:pPr>
            <w:r>
              <w:rPr>
                <w:sz w:val="16"/>
                <w:szCs w:val="16"/>
              </w:rPr>
              <w:t>Regular</w:t>
            </w:r>
          </w:p>
        </w:tc>
      </w:tr>
    </w:tbl>
    <w:p w14:paraId="2901B6FA" w14:textId="77777777" w:rsidR="00A31DCD" w:rsidRDefault="00A31DCD" w:rsidP="001008E4">
      <w:pPr>
        <w:pStyle w:val="ab"/>
        <w:ind w:firstLine="0"/>
      </w:pPr>
      <w:r>
        <w:t>No vertical lines in table. Statements that serve as captions for the entire table do not need footnote letters. A longer description of the table would go here.</w:t>
      </w:r>
    </w:p>
    <w:p w14:paraId="2901B6FB" w14:textId="77777777" w:rsidR="00424D78" w:rsidRDefault="002A7132">
      <w:pPr>
        <w:pStyle w:val="1"/>
      </w:pPr>
      <w:r>
        <w:t>Useful Hints</w:t>
      </w:r>
    </w:p>
    <w:p w14:paraId="2901B6FC" w14:textId="77777777" w:rsidR="00424D78" w:rsidRDefault="002A7132" w:rsidP="002F1036">
      <w:pPr>
        <w:pStyle w:val="2"/>
        <w:ind w:left="142"/>
      </w:pPr>
      <w:r>
        <w:t>Abbreviations and Acronyms</w:t>
      </w:r>
    </w:p>
    <w:p w14:paraId="2901B6FD" w14:textId="77777777" w:rsidR="00424D78" w:rsidRDefault="002A7132" w:rsidP="009217D9">
      <w:pPr>
        <w:pStyle w:val="Standard"/>
        <w:spacing w:line="252" w:lineRule="auto"/>
        <w:ind w:firstLine="204"/>
        <w:jc w:val="both"/>
      </w:pPr>
      <w:r>
        <w:t xml:space="preserve">Define abbreviations and acronyms the first time they are used, even after they have been defined in the abstract. Commonly acceptable abbreviations such as IEEE, SI, MKS, </w:t>
      </w:r>
      <w:r>
        <w:lastRenderedPageBreak/>
        <w:t>ac, and dc do not have to be defined. Do not use abbreviations in the title unless they are unavoidable.</w:t>
      </w:r>
    </w:p>
    <w:p w14:paraId="2901B6FE" w14:textId="77777777" w:rsidR="00424D78" w:rsidRDefault="002A7132" w:rsidP="002F1036">
      <w:pPr>
        <w:pStyle w:val="2"/>
        <w:ind w:left="142"/>
      </w:pPr>
      <w:r>
        <w:t>Figures and tables</w:t>
      </w:r>
    </w:p>
    <w:p w14:paraId="2901B6FF" w14:textId="77777777" w:rsidR="00424D78" w:rsidRDefault="002A7132" w:rsidP="009217D9">
      <w:pPr>
        <w:pStyle w:val="Standard"/>
        <w:spacing w:line="252" w:lineRule="auto"/>
        <w:ind w:firstLine="204"/>
        <w:jc w:val="both"/>
      </w:pPr>
      <w:r>
        <w:t xml:space="preserve">Place figures and tables in the middle of columns. Figure captions should be </w:t>
      </w:r>
      <w:r w:rsidR="00936199">
        <w:t>left justified</w:t>
      </w:r>
      <w:r>
        <w:t xml:space="preserve"> below the figures; table captions should be centered above the tables. Please use words rather than symbols to label the axes. As an example, write the quantity “Magnetization,” or “Magnetization, </w:t>
      </w:r>
      <w:r>
        <w:rPr>
          <w:i/>
          <w:iCs/>
        </w:rPr>
        <w:t>M</w:t>
      </w:r>
      <w:r>
        <w:t>,” not just “</w:t>
      </w:r>
      <w:r>
        <w:rPr>
          <w:i/>
          <w:iCs/>
        </w:rPr>
        <w:t>M</w:t>
      </w:r>
      <w:r>
        <w:t>.” Put units in parentheses. Do not label axes only with units. As in Fig. 1, for example, write “Magnetization (A/m)” or “Magnetization (A·m</w:t>
      </w:r>
      <w:r>
        <w:rPr>
          <w:vertAlign w:val="superscript"/>
        </w:rPr>
        <w:t>-1</w:t>
      </w:r>
      <w:r>
        <w:t>),” not just “A/m.” Do not label axes with a ratio of quantities and units. For example, write “Temperature (K),” not “Temperature/K.” Multipliers can be confusing. Write “Magnetization (kA/m)” or “Magnetization (10</w:t>
      </w:r>
      <w:r>
        <w:rPr>
          <w:vertAlign w:val="superscript"/>
        </w:rPr>
        <w:t>3</w:t>
      </w:r>
      <w:r>
        <w:t>A/m),” not “Magnetization (A/m×1000)” because the readers would not know whether the top axis label in Fig. 1 meant 16000 A/m or 0.016 A/m.</w:t>
      </w:r>
    </w:p>
    <w:p w14:paraId="2901B700" w14:textId="7771914A" w:rsidR="00424D78" w:rsidRDefault="002A7132" w:rsidP="009217D9">
      <w:pPr>
        <w:pStyle w:val="Footnote"/>
        <w:spacing w:line="252" w:lineRule="auto"/>
        <w:ind w:firstLine="204"/>
      </w:pPr>
      <w:r>
        <w:rPr>
          <w:sz w:val="20"/>
          <w:szCs w:val="20"/>
        </w:rPr>
        <w:t>Figure labels should be legible, approximately 8 to 12 point type when reduced to column width.</w:t>
      </w:r>
      <w:r w:rsidR="000E7E21">
        <w:rPr>
          <w:sz w:val="20"/>
          <w:szCs w:val="20"/>
        </w:rPr>
        <w:t xml:space="preserve"> </w:t>
      </w:r>
      <w:r>
        <w:rPr>
          <w:sz w:val="20"/>
          <w:szCs w:val="20"/>
        </w:rPr>
        <w:t>Note that “Fig.” is abbreviated. There is a period after the figure number, followed by two spaces.</w:t>
      </w:r>
    </w:p>
    <w:p w14:paraId="2901B701" w14:textId="77777777" w:rsidR="00424D78" w:rsidRDefault="002A7132">
      <w:pPr>
        <w:pStyle w:val="Standard"/>
        <w:ind w:firstLine="144"/>
        <w:jc w:val="center"/>
      </w:pPr>
      <w:r>
        <w:rPr>
          <w:noProof/>
          <w:lang w:eastAsia="en-US"/>
        </w:rPr>
        <w:drawing>
          <wp:inline distT="0" distB="0" distL="0" distR="0" wp14:anchorId="2901B718" wp14:editId="2901B719">
            <wp:extent cx="2695754" cy="1815860"/>
            <wp:effectExtent l="0" t="0" r="0" b="0"/>
            <wp:docPr id="1" name="kép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lum/>
                      <a:alphaModFix/>
                    </a:blip>
                    <a:srcRect/>
                    <a:stretch>
                      <a:fillRect/>
                    </a:stretch>
                  </pic:blipFill>
                  <pic:spPr>
                    <a:xfrm>
                      <a:off x="0" y="0"/>
                      <a:ext cx="2714042" cy="1828179"/>
                    </a:xfrm>
                    <a:prstGeom prst="rect">
                      <a:avLst/>
                    </a:prstGeom>
                    <a:noFill/>
                    <a:ln>
                      <a:noFill/>
                      <a:prstDash/>
                    </a:ln>
                  </pic:spPr>
                </pic:pic>
              </a:graphicData>
            </a:graphic>
          </wp:inline>
        </w:drawing>
      </w:r>
    </w:p>
    <w:p w14:paraId="2901B702" w14:textId="52CF9C50" w:rsidR="00424D78" w:rsidRDefault="002A7132" w:rsidP="00936199">
      <w:pPr>
        <w:pStyle w:val="Footnote"/>
        <w:ind w:firstLine="0"/>
        <w:jc w:val="left"/>
      </w:pPr>
      <w:r>
        <w:t>Fig. 1. Magnetization as a function of applied field</w:t>
      </w:r>
      <w:r w:rsidR="001C4F15">
        <w:t>.</w:t>
      </w:r>
    </w:p>
    <w:p w14:paraId="2901B703" w14:textId="77777777" w:rsidR="00424D78" w:rsidRDefault="002A7132" w:rsidP="002F1036">
      <w:pPr>
        <w:pStyle w:val="2"/>
        <w:ind w:left="142"/>
      </w:pPr>
      <w:r>
        <w:t>Equations</w:t>
      </w:r>
    </w:p>
    <w:p w14:paraId="2901B704" w14:textId="77777777" w:rsidR="00424D78" w:rsidRDefault="002A7132" w:rsidP="009217D9">
      <w:pPr>
        <w:pStyle w:val="Standard"/>
        <w:spacing w:line="252" w:lineRule="auto"/>
        <w:ind w:firstLine="204"/>
        <w:jc w:val="both"/>
      </w:pPr>
      <w:r>
        <w:t>Number equations consecutively with equation numbers in parentheses flush with the right margin, as in (1). To make your equation more compact, you may use the solidus (/), the exp function, or appropriate exponents.  Use parentheses to avoid ambiguities in denominators. Punctuate equations when they are part of a sentence, as in</w:t>
      </w:r>
    </w:p>
    <w:p w14:paraId="2901B705" w14:textId="77777777" w:rsidR="00424D78" w:rsidRDefault="00143BA7">
      <w:pPr>
        <w:pStyle w:val="Standard"/>
        <w:tabs>
          <w:tab w:val="center" w:pos="2507"/>
          <w:tab w:val="right" w:pos="5036"/>
        </w:tabs>
        <w:spacing w:before="120" w:after="60"/>
        <w:ind w:firstLine="144"/>
        <w:jc w:val="right"/>
      </w:pPr>
      <w:r w:rsidRPr="0038708C">
        <w:rPr>
          <w:position w:val="-50"/>
        </w:rPr>
        <w:object w:dxaOrig="4940" w:dyaOrig="1120" w14:anchorId="2901B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95pt;height:46.15pt" o:ole="" fillcolor="window">
            <v:imagedata r:id="rId14" o:title=""/>
          </v:shape>
          <o:OLEObject Type="Embed" ProgID="Equation.3" ShapeID="_x0000_i1025" DrawAspect="Content" ObjectID="_1718867178" r:id="rId15"/>
        </w:object>
      </w:r>
      <w:r w:rsidR="002A7132">
        <w:tab/>
        <w:t>(1)</w:t>
      </w:r>
    </w:p>
    <w:p w14:paraId="2901B706" w14:textId="77777777" w:rsidR="00424D78" w:rsidRDefault="002A7132" w:rsidP="009217D9">
      <w:pPr>
        <w:pStyle w:val="Standard"/>
        <w:spacing w:before="120" w:line="252" w:lineRule="auto"/>
        <w:ind w:firstLine="204"/>
        <w:jc w:val="both"/>
      </w:pPr>
      <w:r>
        <w:t>Be sure that the symbols in your equation have been defined before the equation appears or immediately following. Refer to “(1),” not “Eq. (1)” or “equation (1)” except at the beginning of a sentence: “Equation (1) is…”. Please confine equations to one column width and break equations at appropriate algebraic symbols.</w:t>
      </w:r>
    </w:p>
    <w:p w14:paraId="2901B707" w14:textId="77777777" w:rsidR="00424D78" w:rsidRDefault="002A7132" w:rsidP="002F1036">
      <w:pPr>
        <w:pStyle w:val="2"/>
        <w:ind w:left="142"/>
      </w:pPr>
      <w:r>
        <w:t>Units</w:t>
      </w:r>
    </w:p>
    <w:p w14:paraId="2901B708" w14:textId="77777777" w:rsidR="00424D78" w:rsidRDefault="002A7132" w:rsidP="009217D9">
      <w:pPr>
        <w:pStyle w:val="Standard"/>
        <w:spacing w:line="252" w:lineRule="auto"/>
        <w:ind w:firstLine="204"/>
        <w:jc w:val="both"/>
      </w:pPr>
      <w:r>
        <w:t xml:space="preserve">Use either SI (MKS) or CGS as primary units. SI units are strongly recommended. Avoid combining SI and CGS units, </w:t>
      </w:r>
      <w:r>
        <w:t>such as current in Ampere and magnetic field in Oersted. If you must use mixed units, clearly state the units for each quantity in an equation.</w:t>
      </w:r>
    </w:p>
    <w:p w14:paraId="2901B709" w14:textId="77777777" w:rsidR="00424D78" w:rsidRDefault="002A7132" w:rsidP="002F1036">
      <w:pPr>
        <w:pStyle w:val="2"/>
        <w:ind w:left="142"/>
      </w:pPr>
      <w:r>
        <w:t>Conclusion</w:t>
      </w:r>
    </w:p>
    <w:p w14:paraId="2901B70A" w14:textId="77777777" w:rsidR="00424D78" w:rsidRDefault="002A7132" w:rsidP="009217D9">
      <w:pPr>
        <w:pStyle w:val="Standard"/>
        <w:spacing w:line="252" w:lineRule="auto"/>
        <w:ind w:firstLine="204"/>
        <w:jc w:val="both"/>
      </w:pPr>
      <w:r>
        <w:t>A conclusion section is not required. Although a conclusion may review the main points of the paper, do not replicate the abstract in the conclusion. A conclusion might elaborate on the importance of the work or suggest applications and extensions.</w:t>
      </w:r>
    </w:p>
    <w:p w14:paraId="2901B70B" w14:textId="77777777" w:rsidR="00424D78" w:rsidRDefault="002A7132" w:rsidP="002F1036">
      <w:pPr>
        <w:pStyle w:val="2"/>
        <w:ind w:left="142"/>
      </w:pPr>
      <w:r>
        <w:t>References</w:t>
      </w:r>
    </w:p>
    <w:p w14:paraId="2901B70C" w14:textId="77777777" w:rsidR="00424D78" w:rsidRDefault="002A7132" w:rsidP="009217D9">
      <w:pPr>
        <w:pStyle w:val="Standard"/>
        <w:spacing w:line="252" w:lineRule="auto"/>
        <w:ind w:firstLine="204"/>
        <w:jc w:val="both"/>
      </w:pPr>
      <w:r>
        <w:t>Number citations consecutively in square brackets [1]. The sentence punctuation follows the brackets [2]. Multiple references [2], [3] are each numbered with separate brackets [2]-[3]. When citing a section in a book, please give the relevant page numbers [2]. In sentences, refer simply to the reference number, as in [3]. Do not use “Ref. [3]” or “reference [3]” except at the beginning of a sentence.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 for private communications [7]. Use a space after authors’ initials. Capitalize only the first word in a paper title, except for proper nouns and element symbols.</w:t>
      </w:r>
    </w:p>
    <w:p w14:paraId="2901B70D" w14:textId="783709BA" w:rsidR="001018B9" w:rsidRDefault="002A7132" w:rsidP="009217D9">
      <w:pPr>
        <w:pStyle w:val="Standard"/>
        <w:spacing w:line="252" w:lineRule="auto"/>
        <w:ind w:firstLine="204"/>
        <w:jc w:val="both"/>
      </w:pPr>
      <w:r>
        <w:t xml:space="preserve">Adequacy of references is one of many factors to be considered by COMPUMAG paper reviewers. </w:t>
      </w:r>
      <w:r w:rsidR="001018B9">
        <w:t>The editors of Magnetics Society journals and conference proceedings are opposed to all forms of bibliometric (impact factor) manipulation. Do not include gratuitous or irrelevant references. In the same spirit, the editors expect authors to not excessively cite their own prior publications.</w:t>
      </w:r>
    </w:p>
    <w:p w14:paraId="2901B70E" w14:textId="77777777" w:rsidR="00424D78" w:rsidRDefault="002A7132" w:rsidP="002F1036">
      <w:pPr>
        <w:pStyle w:val="2"/>
        <w:ind w:left="142"/>
      </w:pPr>
      <w:r>
        <w:t>Language</w:t>
      </w:r>
    </w:p>
    <w:p w14:paraId="2901B70F" w14:textId="77777777" w:rsidR="00424D78" w:rsidRDefault="002A7132" w:rsidP="009217D9">
      <w:pPr>
        <w:pStyle w:val="Standard"/>
        <w:spacing w:line="252" w:lineRule="auto"/>
        <w:ind w:firstLine="204"/>
        <w:jc w:val="both"/>
      </w:pPr>
      <w:r>
        <w:t>The use of grammar and spelling checker is strongly recommended. It is also suggested that you have the short paper proofread by a native English-speaking colleague if your native language is not English.</w:t>
      </w:r>
    </w:p>
    <w:p w14:paraId="2901B710" w14:textId="77777777" w:rsidR="00424D78" w:rsidRDefault="002A7132" w:rsidP="00611657">
      <w:pPr>
        <w:pStyle w:val="1"/>
        <w:numPr>
          <w:ilvl w:val="0"/>
          <w:numId w:val="0"/>
        </w:numPr>
      </w:pPr>
      <w:r>
        <w:t>References</w:t>
      </w:r>
    </w:p>
    <w:p w14:paraId="2901B711" w14:textId="77777777" w:rsidR="005F223D" w:rsidRDefault="005F223D" w:rsidP="005F223D">
      <w:pPr>
        <w:pStyle w:val="References"/>
        <w:numPr>
          <w:ilvl w:val="0"/>
          <w:numId w:val="24"/>
        </w:numPr>
        <w:suppressAutoHyphens w:val="0"/>
        <w:autoSpaceDN/>
        <w:textAlignment w:val="auto"/>
      </w:pPr>
      <w:r>
        <w:t>G. Eason, B. Noble, and I. N. Sneddon, “On certain integrals of Lipschitz-Hankel type involving products of Bessel functions</w:t>
      </w:r>
      <w:r>
        <w:rPr>
          <w:i/>
          <w:iCs/>
        </w:rPr>
        <w:t>,” Phil. Trans. Roy. Soc.</w:t>
      </w:r>
      <w:r>
        <w:t xml:space="preserve"> London, vol. A247, pp. 529-551, Apr. 1955.</w:t>
      </w:r>
    </w:p>
    <w:p w14:paraId="2901B712" w14:textId="77777777" w:rsidR="005F223D" w:rsidRDefault="005F223D" w:rsidP="005F223D">
      <w:pPr>
        <w:pStyle w:val="References"/>
        <w:numPr>
          <w:ilvl w:val="0"/>
          <w:numId w:val="24"/>
        </w:numPr>
        <w:suppressAutoHyphens w:val="0"/>
        <w:autoSpaceDN/>
        <w:textAlignment w:val="auto"/>
      </w:pPr>
      <w:r>
        <w:t xml:space="preserve">J. Clerk Maxwell, </w:t>
      </w:r>
      <w:r>
        <w:rPr>
          <w:i/>
          <w:iCs/>
        </w:rPr>
        <w:t>A Treatise on Electricity and Magnetism,</w:t>
      </w:r>
      <w:r>
        <w:t xml:space="preserve"> 3rd ed., vol. 2.  </w:t>
      </w:r>
      <w:smartTag w:uri="urn:schemas-microsoft-com:office:smarttags" w:element="place">
        <w:smartTag w:uri="urn:schemas-microsoft-com:office:smarttags" w:element="City">
          <w:r>
            <w:t>Oxford</w:t>
          </w:r>
        </w:smartTag>
      </w:smartTag>
      <w:r>
        <w:t>: Clarendon, 1892, pp. 68-73.</w:t>
      </w:r>
    </w:p>
    <w:p w14:paraId="2901B713" w14:textId="77777777" w:rsidR="005F223D" w:rsidRDefault="005F223D" w:rsidP="005F223D">
      <w:pPr>
        <w:pStyle w:val="References"/>
        <w:numPr>
          <w:ilvl w:val="0"/>
          <w:numId w:val="24"/>
        </w:numPr>
        <w:suppressAutoHyphens w:val="0"/>
        <w:autoSpaceDN/>
        <w:textAlignment w:val="auto"/>
      </w:pPr>
      <w:r>
        <w:t xml:space="preserve">I. S. Jacobs and C. P. Bean, “Fine particles, thin films and exchange anisotropy,” in </w:t>
      </w:r>
      <w:r>
        <w:rPr>
          <w:i/>
          <w:iCs/>
        </w:rPr>
        <w:t>Magnetism,</w:t>
      </w:r>
      <w:r>
        <w:t xml:space="preserve"> vol. III, G. T. Rado and H. Suhl, Eds.  </w:t>
      </w:r>
      <w:smartTag w:uri="urn:schemas-microsoft-com:office:smarttags" w:element="place">
        <w:smartTag w:uri="urn:schemas-microsoft-com:office:smarttags" w:element="State">
          <w:r>
            <w:t>New York</w:t>
          </w:r>
        </w:smartTag>
      </w:smartTag>
      <w:r>
        <w:t>: Academic, 1963, pp. 271-350.</w:t>
      </w:r>
    </w:p>
    <w:p w14:paraId="2901B714" w14:textId="77777777" w:rsidR="005F223D" w:rsidRDefault="005F223D" w:rsidP="005F223D">
      <w:pPr>
        <w:pStyle w:val="References"/>
        <w:numPr>
          <w:ilvl w:val="0"/>
          <w:numId w:val="24"/>
        </w:numPr>
        <w:suppressAutoHyphens w:val="0"/>
        <w:autoSpaceDN/>
        <w:textAlignment w:val="auto"/>
      </w:pPr>
      <w:r>
        <w:t xml:space="preserve">T. L. Gilbert, </w:t>
      </w:r>
      <w:r>
        <w:rPr>
          <w:i/>
          <w:iCs/>
        </w:rPr>
        <w:t xml:space="preserve">Formulation, Foundations and Applications of the Phenomenological Theory of Ferromagnetism, </w:t>
      </w:r>
      <w:r>
        <w:t xml:space="preserve">Ph.D. dissertation, Illinois Inst. Tech.,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1956, unpublished.</w:t>
      </w:r>
    </w:p>
    <w:p w14:paraId="2901B715" w14:textId="77777777" w:rsidR="005F223D" w:rsidRDefault="005F223D" w:rsidP="005F223D">
      <w:pPr>
        <w:pStyle w:val="References"/>
        <w:numPr>
          <w:ilvl w:val="0"/>
          <w:numId w:val="24"/>
        </w:numPr>
        <w:suppressAutoHyphens w:val="0"/>
        <w:autoSpaceDN/>
        <w:textAlignment w:val="auto"/>
      </w:pPr>
      <w:r>
        <w:t xml:space="preserve">S. O. Demokritov, “Brillouin light scattering spectroscopy of magnetic nanostructures,” </w:t>
      </w:r>
      <w:r>
        <w:rPr>
          <w:i/>
          <w:iCs/>
        </w:rPr>
        <w:t>IEEE Trans. Magn.,</w:t>
      </w:r>
      <w:r w:rsidR="009A13EF">
        <w:t>submitted for publication</w:t>
      </w:r>
      <w:r>
        <w:t>.</w:t>
      </w:r>
    </w:p>
    <w:p w14:paraId="2901B716" w14:textId="77777777" w:rsidR="00CC73A0" w:rsidRDefault="009A13EF" w:rsidP="005F223D">
      <w:pPr>
        <w:pStyle w:val="References"/>
        <w:numPr>
          <w:ilvl w:val="0"/>
          <w:numId w:val="24"/>
        </w:numPr>
        <w:suppressAutoHyphens w:val="0"/>
        <w:autoSpaceDN/>
        <w:textAlignment w:val="auto"/>
      </w:pPr>
      <w:r>
        <w:t xml:space="preserve">E.H. Miller, “A note on reflector arrays,” </w:t>
      </w:r>
      <w:r>
        <w:rPr>
          <w:i/>
          <w:iCs/>
        </w:rPr>
        <w:t>IEEE Trans. Antennas Propagat.,</w:t>
      </w:r>
      <w:r>
        <w:t xml:space="preserve"> to be published</w:t>
      </w:r>
      <w:r w:rsidR="00CC73A0">
        <w:t>.</w:t>
      </w:r>
    </w:p>
    <w:p w14:paraId="2901B717" w14:textId="77777777" w:rsidR="00707300" w:rsidRPr="005F223D" w:rsidRDefault="00707300" w:rsidP="005F223D">
      <w:pPr>
        <w:pStyle w:val="References"/>
        <w:numPr>
          <w:ilvl w:val="0"/>
          <w:numId w:val="24"/>
        </w:numPr>
        <w:suppressAutoHyphens w:val="0"/>
        <w:autoSpaceDN/>
        <w:textAlignment w:val="auto"/>
      </w:pPr>
      <w:r>
        <w:t xml:space="preserve">C.J. Kaufman, Rocky Mountain </w:t>
      </w:r>
      <w:r w:rsidR="00C67E05">
        <w:t xml:space="preserve">Research </w:t>
      </w:r>
      <w:r>
        <w:t>Laboratories, Boulder, CO, private communication, 2014.</w:t>
      </w:r>
    </w:p>
    <w:sectPr w:rsidR="00707300" w:rsidRPr="005F223D" w:rsidSect="00A31DCD">
      <w:type w:val="continuous"/>
      <w:pgSz w:w="12240" w:h="15840"/>
      <w:pgMar w:top="1009" w:right="936" w:bottom="1009" w:left="936" w:header="720" w:footer="720" w:gutter="0"/>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0ED5" w14:textId="77777777" w:rsidR="009719B6" w:rsidRDefault="009719B6">
      <w:r>
        <w:separator/>
      </w:r>
    </w:p>
  </w:endnote>
  <w:endnote w:type="continuationSeparator" w:id="0">
    <w:p w14:paraId="655AEF6F" w14:textId="77777777" w:rsidR="009719B6" w:rsidRDefault="0097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1B55" w14:textId="77777777" w:rsidR="009719B6" w:rsidRDefault="009719B6">
      <w:r>
        <w:rPr>
          <w:color w:val="000000"/>
        </w:rPr>
        <w:separator/>
      </w:r>
    </w:p>
  </w:footnote>
  <w:footnote w:type="continuationSeparator" w:id="0">
    <w:p w14:paraId="276BAFE6" w14:textId="77777777" w:rsidR="009719B6" w:rsidRDefault="00971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C5"/>
    <w:multiLevelType w:val="multilevel"/>
    <w:tmpl w:val="5BA2DC84"/>
    <w:styleLink w:val="WW8Num2"/>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 w15:restartNumberingAfterBreak="0">
    <w:nsid w:val="045A20CA"/>
    <w:multiLevelType w:val="multilevel"/>
    <w:tmpl w:val="2FDA4A26"/>
    <w:styleLink w:val="WW8Num18"/>
    <w:lvl w:ilvl="0">
      <w:start w:val="1"/>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56401"/>
    <w:multiLevelType w:val="multilevel"/>
    <w:tmpl w:val="7306272A"/>
    <w:styleLink w:val="WW8Num10"/>
    <w:lvl w:ilvl="0">
      <w:start w:val="1"/>
      <w:numFmt w:val="decimal"/>
      <w:pStyle w:val="References"/>
      <w:lvlText w:val="[%1]"/>
      <w:lvlJc w:val="left"/>
      <w:pPr>
        <w:ind w:left="19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96425BF"/>
    <w:multiLevelType w:val="multilevel"/>
    <w:tmpl w:val="A8FE992E"/>
    <w:styleLink w:val="WW8Num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3E22847"/>
    <w:multiLevelType w:val="multilevel"/>
    <w:tmpl w:val="E81C1274"/>
    <w:styleLink w:val="WW8Num5"/>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6E11F0B"/>
    <w:multiLevelType w:val="multilevel"/>
    <w:tmpl w:val="597EB19E"/>
    <w:styleLink w:val="WW8Num6"/>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9B512E"/>
    <w:multiLevelType w:val="multilevel"/>
    <w:tmpl w:val="55E0CA1C"/>
    <w:styleLink w:val="WW8Num17"/>
    <w:lvl w:ilvl="0">
      <w:start w:val="1"/>
      <w:numFmt w:val="upperRoman"/>
      <w:lvlText w:val="%1."/>
      <w:lvlJc w:val="left"/>
      <w:pPr>
        <w:ind w:left="432" w:hanging="432"/>
      </w:pPr>
      <w:rPr>
        <w:b w:val="0"/>
        <w:bCs w:val="0"/>
        <w:i w:val="0"/>
        <w:i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5DA6FC16"/>
    <w:lvl w:ilvl="0">
      <w:start w:val="1"/>
      <w:numFmt w:val="decimal"/>
      <w:lvlText w:val="[%1]"/>
      <w:lvlJc w:val="left"/>
      <w:pPr>
        <w:tabs>
          <w:tab w:val="num" w:pos="360"/>
        </w:tabs>
        <w:ind w:left="360" w:hanging="360"/>
      </w:pPr>
      <w:rPr>
        <w:rFonts w:cs="Times New Roman"/>
      </w:rPr>
    </w:lvl>
  </w:abstractNum>
  <w:abstractNum w:abstractNumId="8" w15:restartNumberingAfterBreak="0">
    <w:nsid w:val="3A8F508A"/>
    <w:multiLevelType w:val="multilevel"/>
    <w:tmpl w:val="FE220122"/>
    <w:styleLink w:val="WW8Num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9" w15:restartNumberingAfterBreak="0">
    <w:nsid w:val="3E6D13C8"/>
    <w:multiLevelType w:val="multilevel"/>
    <w:tmpl w:val="290CF8F8"/>
    <w:styleLink w:val="WW8Num15"/>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243E59"/>
    <w:multiLevelType w:val="multilevel"/>
    <w:tmpl w:val="4F26F760"/>
    <w:styleLink w:val="WWOutlineListStyle"/>
    <w:lvl w:ilvl="0">
      <w:start w:val="1"/>
      <w:numFmt w:val="upperRoman"/>
      <w:pStyle w:val="1"/>
      <w:lvlText w:val="%1."/>
      <w:lvlJc w:val="left"/>
    </w:lvl>
    <w:lvl w:ilvl="1">
      <w:start w:val="1"/>
      <w:numFmt w:val="upperLetter"/>
      <w:pStyle w:val="2"/>
      <w:lvlText w:val="%2."/>
      <w:lvlJc w:val="left"/>
    </w:lvl>
    <w:lvl w:ilvl="2">
      <w:start w:val="1"/>
      <w:numFmt w:val="decimal"/>
      <w:pStyle w:val="3"/>
      <w:lvlText w:val="%3)"/>
      <w:lvlJc w:val="left"/>
    </w:lvl>
    <w:lvl w:ilvl="3">
      <w:start w:val="1"/>
      <w:numFmt w:val="lowerLetter"/>
      <w:pStyle w:val="4"/>
      <w:lvlText w:val="%4)"/>
      <w:lvlJc w:val="left"/>
      <w:pPr>
        <w:ind w:left="1152" w:hanging="720"/>
      </w:pPr>
    </w:lvl>
    <w:lvl w:ilvl="4">
      <w:start w:val="1"/>
      <w:numFmt w:val="decimal"/>
      <w:pStyle w:val="5"/>
      <w:lvlText w:val="(%5)"/>
      <w:lvlJc w:val="left"/>
      <w:pPr>
        <w:ind w:left="1872" w:hanging="720"/>
      </w:pPr>
    </w:lvl>
    <w:lvl w:ilvl="5">
      <w:start w:val="1"/>
      <w:numFmt w:val="lowerLetter"/>
      <w:pStyle w:val="6"/>
      <w:lvlText w:val="(%6)"/>
      <w:lvlJc w:val="left"/>
      <w:pPr>
        <w:ind w:left="2592" w:hanging="720"/>
      </w:pPr>
    </w:lvl>
    <w:lvl w:ilvl="6">
      <w:start w:val="1"/>
      <w:numFmt w:val="lowerRoman"/>
      <w:pStyle w:val="7"/>
      <w:lvlText w:val="(%7)"/>
      <w:lvlJc w:val="left"/>
      <w:pPr>
        <w:ind w:left="3312" w:hanging="720"/>
      </w:pPr>
    </w:lvl>
    <w:lvl w:ilvl="7">
      <w:start w:val="1"/>
      <w:numFmt w:val="lowerLetter"/>
      <w:pStyle w:val="8"/>
      <w:lvlText w:val="(%8)"/>
      <w:lvlJc w:val="left"/>
      <w:pPr>
        <w:ind w:left="4032" w:hanging="720"/>
      </w:pPr>
    </w:lvl>
    <w:lvl w:ilvl="8">
      <w:start w:val="1"/>
      <w:numFmt w:val="lowerRoman"/>
      <w:pStyle w:val="9"/>
      <w:lvlText w:val="(%9)"/>
      <w:lvlJc w:val="left"/>
      <w:pPr>
        <w:ind w:left="4752" w:hanging="720"/>
      </w:pPr>
    </w:lvl>
  </w:abstractNum>
  <w:abstractNum w:abstractNumId="11" w15:restartNumberingAfterBreak="0">
    <w:nsid w:val="425031E9"/>
    <w:multiLevelType w:val="multilevel"/>
    <w:tmpl w:val="0F3E371E"/>
    <w:styleLink w:val="WW8Num13"/>
    <w:lvl w:ilvl="0">
      <w:start w:val="7"/>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1A3401"/>
    <w:multiLevelType w:val="multilevel"/>
    <w:tmpl w:val="94728280"/>
    <w:styleLink w:val="WW8Num20"/>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5A38D4"/>
    <w:multiLevelType w:val="multilevel"/>
    <w:tmpl w:val="A4667488"/>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321035"/>
    <w:multiLevelType w:val="multilevel"/>
    <w:tmpl w:val="EA708AE8"/>
    <w:styleLink w:val="WW8Num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5" w15:restartNumberingAfterBreak="0">
    <w:nsid w:val="5C6F476A"/>
    <w:multiLevelType w:val="multilevel"/>
    <w:tmpl w:val="C64498F2"/>
    <w:styleLink w:val="WW8Num1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21B6531"/>
    <w:multiLevelType w:val="multilevel"/>
    <w:tmpl w:val="C7C219CE"/>
    <w:styleLink w:val="WW8Num16"/>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9B1EB1"/>
    <w:multiLevelType w:val="multilevel"/>
    <w:tmpl w:val="384E86E4"/>
    <w:styleLink w:val="WW8Num14"/>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5E61A4"/>
    <w:multiLevelType w:val="multilevel"/>
    <w:tmpl w:val="1BE8FFDC"/>
    <w:styleLink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9" w15:restartNumberingAfterBreak="0">
    <w:nsid w:val="6BEA3194"/>
    <w:multiLevelType w:val="multilevel"/>
    <w:tmpl w:val="8DAA3510"/>
    <w:styleLink w:val="WW8Num9"/>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510583"/>
    <w:multiLevelType w:val="multilevel"/>
    <w:tmpl w:val="38A8F1F2"/>
    <w:styleLink w:val="WW8Num1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B0B2462"/>
    <w:multiLevelType w:val="multilevel"/>
    <w:tmpl w:val="F67A2E48"/>
    <w:styleLink w:val="WW8Num8"/>
    <w:lvl w:ilvl="0">
      <w:start w:val="1"/>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AD10C1"/>
    <w:multiLevelType w:val="multilevel"/>
    <w:tmpl w:val="EBC0E696"/>
    <w:styleLink w:val="WW8Num1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67199468">
    <w:abstractNumId w:val="10"/>
  </w:num>
  <w:num w:numId="2" w16cid:durableId="465855212">
    <w:abstractNumId w:val="18"/>
  </w:num>
  <w:num w:numId="3" w16cid:durableId="337122744">
    <w:abstractNumId w:val="3"/>
  </w:num>
  <w:num w:numId="4" w16cid:durableId="1598446720">
    <w:abstractNumId w:val="0"/>
  </w:num>
  <w:num w:numId="5" w16cid:durableId="499852815">
    <w:abstractNumId w:val="8"/>
  </w:num>
  <w:num w:numId="6" w16cid:durableId="1009911024">
    <w:abstractNumId w:val="14"/>
  </w:num>
  <w:num w:numId="7" w16cid:durableId="1548566617">
    <w:abstractNumId w:val="4"/>
  </w:num>
  <w:num w:numId="8" w16cid:durableId="350618028">
    <w:abstractNumId w:val="5"/>
  </w:num>
  <w:num w:numId="9" w16cid:durableId="565989605">
    <w:abstractNumId w:val="13"/>
  </w:num>
  <w:num w:numId="10" w16cid:durableId="507672841">
    <w:abstractNumId w:val="21"/>
  </w:num>
  <w:num w:numId="11" w16cid:durableId="1496260520">
    <w:abstractNumId w:val="19"/>
  </w:num>
  <w:num w:numId="12" w16cid:durableId="2017228555">
    <w:abstractNumId w:val="2"/>
  </w:num>
  <w:num w:numId="13" w16cid:durableId="1752241028">
    <w:abstractNumId w:val="15"/>
  </w:num>
  <w:num w:numId="14" w16cid:durableId="319575264">
    <w:abstractNumId w:val="20"/>
  </w:num>
  <w:num w:numId="15" w16cid:durableId="29184528">
    <w:abstractNumId w:val="11"/>
  </w:num>
  <w:num w:numId="16" w16cid:durableId="781922382">
    <w:abstractNumId w:val="17"/>
  </w:num>
  <w:num w:numId="17" w16cid:durableId="991711680">
    <w:abstractNumId w:val="9"/>
  </w:num>
  <w:num w:numId="18" w16cid:durableId="761224972">
    <w:abstractNumId w:val="16"/>
  </w:num>
  <w:num w:numId="19" w16cid:durableId="935673404">
    <w:abstractNumId w:val="6"/>
  </w:num>
  <w:num w:numId="20" w16cid:durableId="1250431613">
    <w:abstractNumId w:val="1"/>
  </w:num>
  <w:num w:numId="21" w16cid:durableId="942416801">
    <w:abstractNumId w:val="22"/>
  </w:num>
  <w:num w:numId="22" w16cid:durableId="1756322096">
    <w:abstractNumId w:val="12"/>
  </w:num>
  <w:num w:numId="23" w16cid:durableId="1773933508">
    <w:abstractNumId w:val="2"/>
    <w:lvlOverride w:ilvl="0">
      <w:startOverride w:val="1"/>
    </w:lvlOverride>
  </w:num>
  <w:num w:numId="24" w16cid:durableId="614755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bordersDoNotSurroundHeader/>
  <w:bordersDoNotSurroundFooter/>
  <w:defaultTabStop w:val="202"/>
  <w:autoHyphenation/>
  <w:hyphenationZone w:val="425"/>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MzcxNjIxNjcyNLRQ0lEKTi0uzszPAykwqgUAt7v5tCwAAAA="/>
  </w:docVars>
  <w:rsids>
    <w:rsidRoot w:val="00424D78"/>
    <w:rsid w:val="000474E0"/>
    <w:rsid w:val="000A39A3"/>
    <w:rsid w:val="000B3770"/>
    <w:rsid w:val="000E0C4A"/>
    <w:rsid w:val="000E7E21"/>
    <w:rsid w:val="001008E4"/>
    <w:rsid w:val="001018B9"/>
    <w:rsid w:val="001023F8"/>
    <w:rsid w:val="00110BC4"/>
    <w:rsid w:val="00116EFD"/>
    <w:rsid w:val="00143BA7"/>
    <w:rsid w:val="001579B7"/>
    <w:rsid w:val="001C4F15"/>
    <w:rsid w:val="001F1D2E"/>
    <w:rsid w:val="00232967"/>
    <w:rsid w:val="00236DB7"/>
    <w:rsid w:val="002502C4"/>
    <w:rsid w:val="002A15A2"/>
    <w:rsid w:val="002A7132"/>
    <w:rsid w:val="002F1036"/>
    <w:rsid w:val="0038708C"/>
    <w:rsid w:val="00391260"/>
    <w:rsid w:val="003B0C8C"/>
    <w:rsid w:val="00424D78"/>
    <w:rsid w:val="00467018"/>
    <w:rsid w:val="00510306"/>
    <w:rsid w:val="00576BD9"/>
    <w:rsid w:val="005F223D"/>
    <w:rsid w:val="0060649B"/>
    <w:rsid w:val="00611657"/>
    <w:rsid w:val="006A4577"/>
    <w:rsid w:val="00707300"/>
    <w:rsid w:val="00781C7D"/>
    <w:rsid w:val="0078453D"/>
    <w:rsid w:val="008063BB"/>
    <w:rsid w:val="008326FD"/>
    <w:rsid w:val="008663FD"/>
    <w:rsid w:val="00866BDF"/>
    <w:rsid w:val="0090744C"/>
    <w:rsid w:val="009217D9"/>
    <w:rsid w:val="00936199"/>
    <w:rsid w:val="009719B6"/>
    <w:rsid w:val="009A13EF"/>
    <w:rsid w:val="00A31DCD"/>
    <w:rsid w:val="00BB021A"/>
    <w:rsid w:val="00BB126F"/>
    <w:rsid w:val="00BD6F64"/>
    <w:rsid w:val="00BF51BE"/>
    <w:rsid w:val="00C67E05"/>
    <w:rsid w:val="00C74F4B"/>
    <w:rsid w:val="00CC10FA"/>
    <w:rsid w:val="00CC723F"/>
    <w:rsid w:val="00CC73A0"/>
    <w:rsid w:val="00CF3D26"/>
    <w:rsid w:val="00CF4817"/>
    <w:rsid w:val="00D1560E"/>
    <w:rsid w:val="00D92958"/>
    <w:rsid w:val="00DB61AC"/>
    <w:rsid w:val="00E2269F"/>
    <w:rsid w:val="00EB126D"/>
    <w:rsid w:val="00EC0860"/>
    <w:rsid w:val="00F46642"/>
    <w:rsid w:val="00F6242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1">
      <v:textbox inset="5.85pt,.7pt,5.85pt,.7pt"/>
    </o:shapedefaults>
    <o:shapelayout v:ext="edit">
      <o:idmap v:ext="edit" data="2"/>
    </o:shapelayout>
  </w:shapeDefaults>
  <w:decimalSymbol w:val="."/>
  <w:listSeparator w:val=","/>
  <w14:docId w14:val="2901B6A0"/>
  <w15:docId w15:val="{5D202350-96E5-4A6E-BA83-E6078A97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Lohit Hindi"/>
        <w:kern w:val="3"/>
        <w:sz w:val="24"/>
        <w:szCs w:val="24"/>
        <w:lang w:val="hu-H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8708C"/>
    <w:pPr>
      <w:suppressAutoHyphens/>
    </w:pPr>
  </w:style>
  <w:style w:type="paragraph" w:styleId="1">
    <w:name w:val="heading 1"/>
    <w:basedOn w:val="Standard"/>
    <w:next w:val="Standard"/>
    <w:rsid w:val="0038708C"/>
    <w:pPr>
      <w:keepNext/>
      <w:numPr>
        <w:numId w:val="1"/>
      </w:numPr>
      <w:spacing w:before="240" w:after="80"/>
      <w:jc w:val="center"/>
      <w:outlineLvl w:val="0"/>
    </w:pPr>
    <w:rPr>
      <w:smallCaps/>
    </w:rPr>
  </w:style>
  <w:style w:type="paragraph" w:styleId="2">
    <w:name w:val="heading 2"/>
    <w:basedOn w:val="Standard"/>
    <w:next w:val="Standard"/>
    <w:link w:val="20"/>
    <w:rsid w:val="0038708C"/>
    <w:pPr>
      <w:keepNext/>
      <w:numPr>
        <w:ilvl w:val="1"/>
        <w:numId w:val="1"/>
      </w:numPr>
      <w:spacing w:before="120" w:after="60"/>
      <w:outlineLvl w:val="1"/>
    </w:pPr>
    <w:rPr>
      <w:i/>
      <w:iCs/>
    </w:rPr>
  </w:style>
  <w:style w:type="paragraph" w:styleId="3">
    <w:name w:val="heading 3"/>
    <w:basedOn w:val="Standard"/>
    <w:next w:val="Standard"/>
    <w:rsid w:val="0038708C"/>
    <w:pPr>
      <w:keepNext/>
      <w:numPr>
        <w:ilvl w:val="2"/>
        <w:numId w:val="1"/>
      </w:numPr>
      <w:outlineLvl w:val="2"/>
    </w:pPr>
    <w:rPr>
      <w:i/>
      <w:iCs/>
    </w:rPr>
  </w:style>
  <w:style w:type="paragraph" w:styleId="4">
    <w:name w:val="heading 4"/>
    <w:basedOn w:val="Standard"/>
    <w:next w:val="Standard"/>
    <w:rsid w:val="0038708C"/>
    <w:pPr>
      <w:keepNext/>
      <w:numPr>
        <w:ilvl w:val="3"/>
        <w:numId w:val="1"/>
      </w:numPr>
      <w:spacing w:before="240" w:after="60"/>
      <w:outlineLvl w:val="3"/>
    </w:pPr>
    <w:rPr>
      <w:i/>
      <w:iCs/>
      <w:sz w:val="18"/>
      <w:szCs w:val="18"/>
    </w:rPr>
  </w:style>
  <w:style w:type="paragraph" w:styleId="5">
    <w:name w:val="heading 5"/>
    <w:basedOn w:val="Standard"/>
    <w:next w:val="Standard"/>
    <w:rsid w:val="0038708C"/>
    <w:pPr>
      <w:numPr>
        <w:ilvl w:val="4"/>
        <w:numId w:val="1"/>
      </w:numPr>
      <w:spacing w:before="240" w:after="60"/>
      <w:outlineLvl w:val="4"/>
    </w:pPr>
    <w:rPr>
      <w:sz w:val="18"/>
      <w:szCs w:val="18"/>
    </w:rPr>
  </w:style>
  <w:style w:type="paragraph" w:styleId="6">
    <w:name w:val="heading 6"/>
    <w:basedOn w:val="Standard"/>
    <w:next w:val="Standard"/>
    <w:rsid w:val="0038708C"/>
    <w:pPr>
      <w:numPr>
        <w:ilvl w:val="5"/>
        <w:numId w:val="1"/>
      </w:numPr>
      <w:spacing w:before="240" w:after="60"/>
      <w:outlineLvl w:val="5"/>
    </w:pPr>
    <w:rPr>
      <w:i/>
      <w:iCs/>
      <w:sz w:val="16"/>
      <w:szCs w:val="16"/>
    </w:rPr>
  </w:style>
  <w:style w:type="paragraph" w:styleId="7">
    <w:name w:val="heading 7"/>
    <w:basedOn w:val="Standard"/>
    <w:next w:val="Standard"/>
    <w:rsid w:val="0038708C"/>
    <w:pPr>
      <w:numPr>
        <w:ilvl w:val="6"/>
        <w:numId w:val="1"/>
      </w:numPr>
      <w:spacing w:before="240" w:after="60"/>
      <w:outlineLvl w:val="6"/>
    </w:pPr>
    <w:rPr>
      <w:sz w:val="16"/>
      <w:szCs w:val="16"/>
    </w:rPr>
  </w:style>
  <w:style w:type="paragraph" w:styleId="8">
    <w:name w:val="heading 8"/>
    <w:basedOn w:val="Standard"/>
    <w:next w:val="Standard"/>
    <w:rsid w:val="0038708C"/>
    <w:pPr>
      <w:numPr>
        <w:ilvl w:val="7"/>
        <w:numId w:val="1"/>
      </w:numPr>
      <w:spacing w:before="240" w:after="60"/>
      <w:outlineLvl w:val="7"/>
    </w:pPr>
    <w:rPr>
      <w:i/>
      <w:iCs/>
      <w:sz w:val="16"/>
      <w:szCs w:val="16"/>
    </w:rPr>
  </w:style>
  <w:style w:type="paragraph" w:styleId="9">
    <w:name w:val="heading 9"/>
    <w:basedOn w:val="Standard"/>
    <w:next w:val="Standard"/>
    <w:rsid w:val="0038708C"/>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38708C"/>
    <w:pPr>
      <w:numPr>
        <w:numId w:val="1"/>
      </w:numPr>
    </w:pPr>
  </w:style>
  <w:style w:type="paragraph" w:customStyle="1" w:styleId="Standard">
    <w:name w:val="Standard"/>
    <w:rsid w:val="0038708C"/>
    <w:pPr>
      <w:widowControl/>
      <w:suppressAutoHyphens/>
    </w:pPr>
    <w:rPr>
      <w:rFonts w:eastAsia="Times New Roman" w:cs="Times New Roman"/>
      <w:sz w:val="20"/>
      <w:szCs w:val="20"/>
      <w:lang w:val="en-US" w:bidi="ar-SA"/>
    </w:rPr>
  </w:style>
  <w:style w:type="paragraph" w:customStyle="1" w:styleId="Heading">
    <w:name w:val="Heading"/>
    <w:basedOn w:val="Standard"/>
    <w:next w:val="Standard"/>
    <w:rsid w:val="0038708C"/>
    <w:pPr>
      <w:jc w:val="center"/>
    </w:pPr>
    <w:rPr>
      <w:sz w:val="48"/>
      <w:szCs w:val="48"/>
    </w:rPr>
  </w:style>
  <w:style w:type="paragraph" w:customStyle="1" w:styleId="Textbody">
    <w:name w:val="Text body"/>
    <w:basedOn w:val="Standard"/>
    <w:rsid w:val="0038708C"/>
    <w:pPr>
      <w:spacing w:after="120"/>
    </w:pPr>
  </w:style>
  <w:style w:type="paragraph" w:styleId="a3">
    <w:name w:val="List"/>
    <w:basedOn w:val="Textbody"/>
    <w:rsid w:val="0038708C"/>
    <w:rPr>
      <w:rFonts w:cs="Lohit Hindi"/>
      <w:sz w:val="24"/>
    </w:rPr>
  </w:style>
  <w:style w:type="paragraph" w:styleId="a4">
    <w:name w:val="caption"/>
    <w:basedOn w:val="Standard"/>
    <w:rsid w:val="0038708C"/>
    <w:pPr>
      <w:suppressLineNumbers/>
      <w:spacing w:before="120" w:after="120"/>
    </w:pPr>
    <w:rPr>
      <w:rFonts w:cs="Lohit Hindi"/>
      <w:i/>
      <w:iCs/>
      <w:sz w:val="24"/>
      <w:szCs w:val="24"/>
    </w:rPr>
  </w:style>
  <w:style w:type="paragraph" w:customStyle="1" w:styleId="Index">
    <w:name w:val="Index"/>
    <w:basedOn w:val="Standard"/>
    <w:rsid w:val="0038708C"/>
    <w:pPr>
      <w:suppressLineNumbers/>
    </w:pPr>
    <w:rPr>
      <w:rFonts w:cs="Lohit Hindi"/>
      <w:sz w:val="24"/>
    </w:rPr>
  </w:style>
  <w:style w:type="paragraph" w:customStyle="1" w:styleId="Abstract">
    <w:name w:val="Abstract"/>
    <w:basedOn w:val="Standard"/>
    <w:next w:val="Standard"/>
    <w:rsid w:val="0038708C"/>
    <w:pPr>
      <w:spacing w:before="20"/>
      <w:ind w:firstLine="202"/>
      <w:jc w:val="both"/>
    </w:pPr>
    <w:rPr>
      <w:b/>
      <w:bCs/>
      <w:sz w:val="18"/>
      <w:szCs w:val="18"/>
    </w:rPr>
  </w:style>
  <w:style w:type="paragraph" w:customStyle="1" w:styleId="Authors">
    <w:name w:val="Authors"/>
    <w:basedOn w:val="Standard"/>
    <w:next w:val="Standard"/>
    <w:rsid w:val="0038708C"/>
    <w:pPr>
      <w:spacing w:after="320"/>
      <w:jc w:val="center"/>
    </w:pPr>
    <w:rPr>
      <w:sz w:val="22"/>
      <w:szCs w:val="22"/>
    </w:rPr>
  </w:style>
  <w:style w:type="paragraph" w:customStyle="1" w:styleId="Footnote">
    <w:name w:val="Footnote"/>
    <w:basedOn w:val="Standard"/>
    <w:rsid w:val="0038708C"/>
    <w:pPr>
      <w:ind w:firstLine="202"/>
      <w:jc w:val="both"/>
    </w:pPr>
    <w:rPr>
      <w:sz w:val="16"/>
      <w:szCs w:val="16"/>
    </w:rPr>
  </w:style>
  <w:style w:type="paragraph" w:customStyle="1" w:styleId="References">
    <w:name w:val="References"/>
    <w:basedOn w:val="Standard"/>
    <w:uiPriority w:val="99"/>
    <w:rsid w:val="0038708C"/>
    <w:pPr>
      <w:numPr>
        <w:numId w:val="12"/>
      </w:numPr>
      <w:tabs>
        <w:tab w:val="left" w:pos="360"/>
      </w:tabs>
      <w:jc w:val="both"/>
    </w:pPr>
    <w:rPr>
      <w:sz w:val="16"/>
      <w:szCs w:val="16"/>
    </w:rPr>
  </w:style>
  <w:style w:type="paragraph" w:customStyle="1" w:styleId="IndexTerms">
    <w:name w:val="IndexTerms"/>
    <w:basedOn w:val="Standard"/>
    <w:next w:val="Standard"/>
    <w:uiPriority w:val="99"/>
    <w:rsid w:val="0038708C"/>
    <w:pPr>
      <w:ind w:firstLine="202"/>
      <w:jc w:val="both"/>
    </w:pPr>
    <w:rPr>
      <w:b/>
      <w:bCs/>
      <w:sz w:val="18"/>
      <w:szCs w:val="18"/>
    </w:rPr>
  </w:style>
  <w:style w:type="paragraph" w:styleId="a5">
    <w:name w:val="footer"/>
    <w:basedOn w:val="Standard"/>
    <w:rsid w:val="0038708C"/>
    <w:pPr>
      <w:tabs>
        <w:tab w:val="center" w:pos="4320"/>
        <w:tab w:val="right" w:pos="8640"/>
      </w:tabs>
    </w:pPr>
  </w:style>
  <w:style w:type="paragraph" w:customStyle="1" w:styleId="Textuser">
    <w:name w:val="Text (user)"/>
    <w:basedOn w:val="Standard"/>
    <w:rsid w:val="0038708C"/>
    <w:pPr>
      <w:widowControl w:val="0"/>
      <w:spacing w:line="249" w:lineRule="auto"/>
      <w:ind w:firstLine="202"/>
      <w:jc w:val="both"/>
    </w:pPr>
  </w:style>
  <w:style w:type="paragraph" w:customStyle="1" w:styleId="FigureCaption">
    <w:name w:val="Figure Caption"/>
    <w:basedOn w:val="Standard"/>
    <w:rsid w:val="0038708C"/>
    <w:pPr>
      <w:jc w:val="both"/>
    </w:pPr>
    <w:rPr>
      <w:sz w:val="16"/>
      <w:szCs w:val="16"/>
    </w:rPr>
  </w:style>
  <w:style w:type="paragraph" w:customStyle="1" w:styleId="TableTitle">
    <w:name w:val="Table Title"/>
    <w:basedOn w:val="Standard"/>
    <w:rsid w:val="0038708C"/>
    <w:pPr>
      <w:jc w:val="center"/>
    </w:pPr>
    <w:rPr>
      <w:smallCaps/>
      <w:sz w:val="16"/>
      <w:szCs w:val="16"/>
    </w:rPr>
  </w:style>
  <w:style w:type="paragraph" w:customStyle="1" w:styleId="ReferenceHead">
    <w:name w:val="Reference Head"/>
    <w:basedOn w:val="1"/>
    <w:rsid w:val="0038708C"/>
    <w:pPr>
      <w:numPr>
        <w:numId w:val="0"/>
      </w:numPr>
    </w:pPr>
  </w:style>
  <w:style w:type="paragraph" w:styleId="a6">
    <w:name w:val="header"/>
    <w:basedOn w:val="Standard"/>
    <w:rsid w:val="0038708C"/>
    <w:pPr>
      <w:tabs>
        <w:tab w:val="center" w:pos="4320"/>
        <w:tab w:val="right" w:pos="8640"/>
      </w:tabs>
    </w:pPr>
  </w:style>
  <w:style w:type="paragraph" w:customStyle="1" w:styleId="Equation">
    <w:name w:val="Equation"/>
    <w:basedOn w:val="Standard"/>
    <w:next w:val="Standard"/>
    <w:rsid w:val="0038708C"/>
    <w:pPr>
      <w:widowControl w:val="0"/>
      <w:tabs>
        <w:tab w:val="right" w:pos="5040"/>
      </w:tabs>
      <w:spacing w:line="249" w:lineRule="auto"/>
      <w:jc w:val="both"/>
    </w:pPr>
  </w:style>
  <w:style w:type="paragraph" w:customStyle="1" w:styleId="Jegyzetszveg">
    <w:name w:val="Jegyzetszöveg"/>
    <w:basedOn w:val="Standard"/>
    <w:rsid w:val="0038708C"/>
  </w:style>
  <w:style w:type="paragraph" w:customStyle="1" w:styleId="Megjegyzstrgya">
    <w:name w:val="Megjegyzés tárgya"/>
    <w:basedOn w:val="Jegyzetszveg"/>
    <w:next w:val="Jegyzetszveg"/>
    <w:rsid w:val="0038708C"/>
    <w:rPr>
      <w:b/>
      <w:bCs/>
    </w:rPr>
  </w:style>
  <w:style w:type="paragraph" w:customStyle="1" w:styleId="Buborkszveg">
    <w:name w:val="Buborékszöveg"/>
    <w:basedOn w:val="Standard"/>
    <w:rsid w:val="0038708C"/>
    <w:rPr>
      <w:rFonts w:ascii="Tahoma" w:hAnsi="Tahoma" w:cs="Tahoma"/>
      <w:sz w:val="16"/>
      <w:szCs w:val="16"/>
    </w:rPr>
  </w:style>
  <w:style w:type="paragraph" w:customStyle="1" w:styleId="Stlus8ptKzprezrtElssor01Eltte6pt">
    <w:name w:val="Stílus 8 pt Középre zárt Első sor:  01&quot; Előtte:  6 pt"/>
    <w:basedOn w:val="Standard"/>
    <w:rsid w:val="0038708C"/>
    <w:pPr>
      <w:spacing w:before="240" w:after="80"/>
      <w:ind w:firstLine="144"/>
      <w:jc w:val="center"/>
    </w:pPr>
    <w:rPr>
      <w:sz w:val="16"/>
    </w:rPr>
  </w:style>
  <w:style w:type="paragraph" w:customStyle="1" w:styleId="Framecontents">
    <w:name w:val="Frame contents"/>
    <w:basedOn w:val="Textbody"/>
    <w:rsid w:val="0038708C"/>
  </w:style>
  <w:style w:type="paragraph" w:customStyle="1" w:styleId="TableContents">
    <w:name w:val="Table Contents"/>
    <w:basedOn w:val="Standard"/>
    <w:rsid w:val="0038708C"/>
    <w:pPr>
      <w:suppressLineNumbers/>
    </w:pPr>
  </w:style>
  <w:style w:type="paragraph" w:customStyle="1" w:styleId="TableHeading">
    <w:name w:val="Table Heading"/>
    <w:basedOn w:val="TableContents"/>
    <w:rsid w:val="0038708C"/>
    <w:pPr>
      <w:jc w:val="center"/>
    </w:pPr>
    <w:rPr>
      <w:b/>
      <w:bCs/>
    </w:rPr>
  </w:style>
  <w:style w:type="character" w:customStyle="1" w:styleId="WW8Num17z0">
    <w:name w:val="WW8Num17z0"/>
    <w:rsid w:val="0038708C"/>
    <w:rPr>
      <w:b w:val="0"/>
      <w:bCs w:val="0"/>
      <w:i w:val="0"/>
      <w:iCs w:val="0"/>
      <w:color w:val="000000"/>
      <w:sz w:val="20"/>
      <w:szCs w:val="20"/>
    </w:rPr>
  </w:style>
  <w:style w:type="character" w:customStyle="1" w:styleId="Bekezdsalapbettpusa">
    <w:name w:val="Bekezdés alapbetűtípusa"/>
    <w:rsid w:val="0038708C"/>
  </w:style>
  <w:style w:type="character" w:customStyle="1" w:styleId="MemberType">
    <w:name w:val="MemberType"/>
    <w:basedOn w:val="Bekezdsalapbettpusa"/>
    <w:rsid w:val="0038708C"/>
    <w:rPr>
      <w:rFonts w:ascii="Times New Roman" w:hAnsi="Times New Roman" w:cs="Times New Roman"/>
      <w:i/>
      <w:iCs/>
      <w:sz w:val="22"/>
      <w:szCs w:val="22"/>
    </w:rPr>
  </w:style>
  <w:style w:type="character" w:customStyle="1" w:styleId="FootnoteSymbol">
    <w:name w:val="Footnote Symbol"/>
    <w:basedOn w:val="Bekezdsalapbettpusa"/>
    <w:rsid w:val="0038708C"/>
    <w:rPr>
      <w:position w:val="0"/>
      <w:vertAlign w:val="superscript"/>
    </w:rPr>
  </w:style>
  <w:style w:type="character" w:customStyle="1" w:styleId="Internetlink">
    <w:name w:val="Internet link"/>
    <w:basedOn w:val="Bekezdsalapbettpusa"/>
    <w:rsid w:val="0038708C"/>
    <w:rPr>
      <w:color w:val="0000FF"/>
      <w:u w:val="none"/>
    </w:rPr>
  </w:style>
  <w:style w:type="character" w:customStyle="1" w:styleId="VisitedInternetLink">
    <w:name w:val="Visited Internet Link"/>
    <w:basedOn w:val="Bekezdsalapbettpusa"/>
    <w:rsid w:val="0038708C"/>
    <w:rPr>
      <w:color w:val="800080"/>
      <w:u w:val="single"/>
    </w:rPr>
  </w:style>
  <w:style w:type="character" w:customStyle="1" w:styleId="Jegyzethivatkozs">
    <w:name w:val="Jegyzethivatkozás"/>
    <w:basedOn w:val="Bekezdsalapbettpusa"/>
    <w:rsid w:val="0038708C"/>
    <w:rPr>
      <w:sz w:val="16"/>
      <w:szCs w:val="16"/>
    </w:rPr>
  </w:style>
  <w:style w:type="character" w:customStyle="1" w:styleId="CharChar">
    <w:name w:val="Char Char"/>
    <w:basedOn w:val="Bekezdsalapbettpusa"/>
    <w:rsid w:val="0038708C"/>
    <w:rPr>
      <w:i/>
      <w:iCs/>
      <w:lang w:val="en-US"/>
    </w:rPr>
  </w:style>
  <w:style w:type="character" w:customStyle="1" w:styleId="CharChar3">
    <w:name w:val="Char Char3"/>
    <w:basedOn w:val="Bekezdsalapbettpusa"/>
    <w:rsid w:val="0038708C"/>
    <w:rPr>
      <w:lang w:val="en-US"/>
    </w:rPr>
  </w:style>
  <w:style w:type="character" w:customStyle="1" w:styleId="CharChar2">
    <w:name w:val="Char Char2"/>
    <w:basedOn w:val="CharChar3"/>
    <w:rsid w:val="0038708C"/>
    <w:rPr>
      <w:b/>
      <w:bCs/>
      <w:lang w:val="en-US"/>
    </w:rPr>
  </w:style>
  <w:style w:type="character" w:customStyle="1" w:styleId="CharChar1">
    <w:name w:val="Char Char1"/>
    <w:basedOn w:val="Bekezdsalapbettpusa"/>
    <w:rsid w:val="0038708C"/>
    <w:rPr>
      <w:rFonts w:ascii="Tahoma" w:hAnsi="Tahoma" w:cs="Tahoma"/>
      <w:sz w:val="16"/>
      <w:szCs w:val="16"/>
      <w:lang w:val="en-US"/>
    </w:rPr>
  </w:style>
  <w:style w:type="paragraph" w:styleId="a7">
    <w:name w:val="Balloon Text"/>
    <w:basedOn w:val="a"/>
    <w:link w:val="a8"/>
    <w:uiPriority w:val="99"/>
    <w:semiHidden/>
    <w:unhideWhenUsed/>
    <w:rsid w:val="00EC0860"/>
    <w:rPr>
      <w:rFonts w:ascii="Tahoma" w:hAnsi="Tahoma" w:cs="Mangal"/>
      <w:sz w:val="16"/>
      <w:szCs w:val="14"/>
    </w:rPr>
  </w:style>
  <w:style w:type="character" w:styleId="a9">
    <w:name w:val="Hyperlink"/>
    <w:basedOn w:val="a0"/>
    <w:rsid w:val="0038708C"/>
    <w:rPr>
      <w:color w:val="0563C1"/>
      <w:u w:val="single"/>
    </w:rPr>
  </w:style>
  <w:style w:type="numbering" w:customStyle="1" w:styleId="Outline">
    <w:name w:val="Outline"/>
    <w:basedOn w:val="a2"/>
    <w:rsid w:val="0038708C"/>
    <w:pPr>
      <w:numPr>
        <w:numId w:val="2"/>
      </w:numPr>
    </w:pPr>
  </w:style>
  <w:style w:type="numbering" w:customStyle="1" w:styleId="WW8Num1">
    <w:name w:val="WW8Num1"/>
    <w:basedOn w:val="a2"/>
    <w:rsid w:val="0038708C"/>
    <w:pPr>
      <w:numPr>
        <w:numId w:val="3"/>
      </w:numPr>
    </w:pPr>
  </w:style>
  <w:style w:type="numbering" w:customStyle="1" w:styleId="WW8Num2">
    <w:name w:val="WW8Num2"/>
    <w:basedOn w:val="a2"/>
    <w:rsid w:val="0038708C"/>
    <w:pPr>
      <w:numPr>
        <w:numId w:val="4"/>
      </w:numPr>
    </w:pPr>
  </w:style>
  <w:style w:type="numbering" w:customStyle="1" w:styleId="WW8Num3">
    <w:name w:val="WW8Num3"/>
    <w:basedOn w:val="a2"/>
    <w:rsid w:val="0038708C"/>
    <w:pPr>
      <w:numPr>
        <w:numId w:val="5"/>
      </w:numPr>
    </w:pPr>
  </w:style>
  <w:style w:type="numbering" w:customStyle="1" w:styleId="WW8Num4">
    <w:name w:val="WW8Num4"/>
    <w:basedOn w:val="a2"/>
    <w:rsid w:val="0038708C"/>
    <w:pPr>
      <w:numPr>
        <w:numId w:val="6"/>
      </w:numPr>
    </w:pPr>
  </w:style>
  <w:style w:type="numbering" w:customStyle="1" w:styleId="WW8Num5">
    <w:name w:val="WW8Num5"/>
    <w:basedOn w:val="a2"/>
    <w:rsid w:val="0038708C"/>
    <w:pPr>
      <w:numPr>
        <w:numId w:val="7"/>
      </w:numPr>
    </w:pPr>
  </w:style>
  <w:style w:type="numbering" w:customStyle="1" w:styleId="WW8Num6">
    <w:name w:val="WW8Num6"/>
    <w:basedOn w:val="a2"/>
    <w:rsid w:val="0038708C"/>
    <w:pPr>
      <w:numPr>
        <w:numId w:val="8"/>
      </w:numPr>
    </w:pPr>
  </w:style>
  <w:style w:type="numbering" w:customStyle="1" w:styleId="WW8Num7">
    <w:name w:val="WW8Num7"/>
    <w:basedOn w:val="a2"/>
    <w:rsid w:val="0038708C"/>
    <w:pPr>
      <w:numPr>
        <w:numId w:val="9"/>
      </w:numPr>
    </w:pPr>
  </w:style>
  <w:style w:type="numbering" w:customStyle="1" w:styleId="WW8Num8">
    <w:name w:val="WW8Num8"/>
    <w:basedOn w:val="a2"/>
    <w:rsid w:val="0038708C"/>
    <w:pPr>
      <w:numPr>
        <w:numId w:val="10"/>
      </w:numPr>
    </w:pPr>
  </w:style>
  <w:style w:type="numbering" w:customStyle="1" w:styleId="WW8Num9">
    <w:name w:val="WW8Num9"/>
    <w:basedOn w:val="a2"/>
    <w:rsid w:val="0038708C"/>
    <w:pPr>
      <w:numPr>
        <w:numId w:val="11"/>
      </w:numPr>
    </w:pPr>
  </w:style>
  <w:style w:type="numbering" w:customStyle="1" w:styleId="WW8Num10">
    <w:name w:val="WW8Num10"/>
    <w:basedOn w:val="a2"/>
    <w:rsid w:val="0038708C"/>
    <w:pPr>
      <w:numPr>
        <w:numId w:val="12"/>
      </w:numPr>
    </w:pPr>
  </w:style>
  <w:style w:type="numbering" w:customStyle="1" w:styleId="WW8Num11">
    <w:name w:val="WW8Num11"/>
    <w:basedOn w:val="a2"/>
    <w:rsid w:val="0038708C"/>
    <w:pPr>
      <w:numPr>
        <w:numId w:val="13"/>
      </w:numPr>
    </w:pPr>
  </w:style>
  <w:style w:type="numbering" w:customStyle="1" w:styleId="WW8Num12">
    <w:name w:val="WW8Num12"/>
    <w:basedOn w:val="a2"/>
    <w:rsid w:val="0038708C"/>
    <w:pPr>
      <w:numPr>
        <w:numId w:val="14"/>
      </w:numPr>
    </w:pPr>
  </w:style>
  <w:style w:type="numbering" w:customStyle="1" w:styleId="WW8Num13">
    <w:name w:val="WW8Num13"/>
    <w:basedOn w:val="a2"/>
    <w:rsid w:val="0038708C"/>
    <w:pPr>
      <w:numPr>
        <w:numId w:val="15"/>
      </w:numPr>
    </w:pPr>
  </w:style>
  <w:style w:type="numbering" w:customStyle="1" w:styleId="WW8Num14">
    <w:name w:val="WW8Num14"/>
    <w:basedOn w:val="a2"/>
    <w:rsid w:val="0038708C"/>
    <w:pPr>
      <w:numPr>
        <w:numId w:val="16"/>
      </w:numPr>
    </w:pPr>
  </w:style>
  <w:style w:type="numbering" w:customStyle="1" w:styleId="WW8Num15">
    <w:name w:val="WW8Num15"/>
    <w:basedOn w:val="a2"/>
    <w:rsid w:val="0038708C"/>
    <w:pPr>
      <w:numPr>
        <w:numId w:val="17"/>
      </w:numPr>
    </w:pPr>
  </w:style>
  <w:style w:type="numbering" w:customStyle="1" w:styleId="WW8Num16">
    <w:name w:val="WW8Num16"/>
    <w:basedOn w:val="a2"/>
    <w:rsid w:val="0038708C"/>
    <w:pPr>
      <w:numPr>
        <w:numId w:val="18"/>
      </w:numPr>
    </w:pPr>
  </w:style>
  <w:style w:type="numbering" w:customStyle="1" w:styleId="WW8Num17">
    <w:name w:val="WW8Num17"/>
    <w:basedOn w:val="a2"/>
    <w:rsid w:val="0038708C"/>
    <w:pPr>
      <w:numPr>
        <w:numId w:val="19"/>
      </w:numPr>
    </w:pPr>
  </w:style>
  <w:style w:type="numbering" w:customStyle="1" w:styleId="WW8Num18">
    <w:name w:val="WW8Num18"/>
    <w:basedOn w:val="a2"/>
    <w:rsid w:val="0038708C"/>
    <w:pPr>
      <w:numPr>
        <w:numId w:val="20"/>
      </w:numPr>
    </w:pPr>
  </w:style>
  <w:style w:type="numbering" w:customStyle="1" w:styleId="WW8Num19">
    <w:name w:val="WW8Num19"/>
    <w:basedOn w:val="a2"/>
    <w:rsid w:val="0038708C"/>
    <w:pPr>
      <w:numPr>
        <w:numId w:val="21"/>
      </w:numPr>
    </w:pPr>
  </w:style>
  <w:style w:type="numbering" w:customStyle="1" w:styleId="WW8Num20">
    <w:name w:val="WW8Num20"/>
    <w:basedOn w:val="a2"/>
    <w:rsid w:val="0038708C"/>
    <w:pPr>
      <w:numPr>
        <w:numId w:val="22"/>
      </w:numPr>
    </w:pPr>
  </w:style>
  <w:style w:type="character" w:customStyle="1" w:styleId="a8">
    <w:name w:val="吹き出し (文字)"/>
    <w:basedOn w:val="a0"/>
    <w:link w:val="a7"/>
    <w:uiPriority w:val="99"/>
    <w:semiHidden/>
    <w:rsid w:val="00EC0860"/>
    <w:rPr>
      <w:rFonts w:ascii="Tahoma" w:hAnsi="Tahoma" w:cs="Mangal"/>
      <w:sz w:val="16"/>
      <w:szCs w:val="14"/>
    </w:rPr>
  </w:style>
  <w:style w:type="paragraph" w:customStyle="1" w:styleId="Affiliations">
    <w:name w:val="Affiliations"/>
    <w:basedOn w:val="a"/>
    <w:uiPriority w:val="99"/>
    <w:rsid w:val="00866BDF"/>
    <w:pPr>
      <w:widowControl/>
      <w:suppressAutoHyphens w:val="0"/>
      <w:autoSpaceDN/>
      <w:jc w:val="center"/>
      <w:textAlignment w:val="auto"/>
    </w:pPr>
    <w:rPr>
      <w:rFonts w:eastAsia="Times New Roman" w:cs="Times New Roman"/>
      <w:kern w:val="0"/>
      <w:sz w:val="20"/>
      <w:szCs w:val="20"/>
      <w:lang w:val="en-US" w:eastAsia="en-US" w:bidi="ar-SA"/>
    </w:rPr>
  </w:style>
  <w:style w:type="character" w:styleId="aa">
    <w:name w:val="FollowedHyperlink"/>
    <w:basedOn w:val="a0"/>
    <w:uiPriority w:val="99"/>
    <w:semiHidden/>
    <w:unhideWhenUsed/>
    <w:rsid w:val="00232967"/>
    <w:rPr>
      <w:color w:val="800080" w:themeColor="followedHyperlink"/>
      <w:u w:val="single"/>
    </w:rPr>
  </w:style>
  <w:style w:type="character" w:customStyle="1" w:styleId="20">
    <w:name w:val="見出し 2 (文字)"/>
    <w:basedOn w:val="a0"/>
    <w:link w:val="2"/>
    <w:uiPriority w:val="99"/>
    <w:rsid w:val="00232967"/>
    <w:rPr>
      <w:rFonts w:eastAsia="Times New Roman" w:cs="Times New Roman"/>
      <w:i/>
      <w:iCs/>
      <w:sz w:val="20"/>
      <w:szCs w:val="20"/>
      <w:lang w:val="en-US" w:bidi="ar-SA"/>
    </w:rPr>
  </w:style>
  <w:style w:type="paragraph" w:customStyle="1" w:styleId="Text">
    <w:name w:val="Text"/>
    <w:basedOn w:val="a"/>
    <w:uiPriority w:val="99"/>
    <w:rsid w:val="00232967"/>
    <w:pPr>
      <w:suppressAutoHyphens w:val="0"/>
      <w:autoSpaceDN/>
      <w:spacing w:line="252" w:lineRule="auto"/>
      <w:ind w:firstLine="202"/>
      <w:jc w:val="both"/>
      <w:textAlignment w:val="auto"/>
    </w:pPr>
    <w:rPr>
      <w:rFonts w:eastAsia="Times New Roman" w:cs="Times New Roman"/>
      <w:kern w:val="0"/>
      <w:sz w:val="20"/>
      <w:szCs w:val="20"/>
      <w:lang w:val="en-US" w:eastAsia="en-US" w:bidi="ar-SA"/>
    </w:rPr>
  </w:style>
  <w:style w:type="paragraph" w:styleId="ab">
    <w:name w:val="footnote text"/>
    <w:basedOn w:val="a"/>
    <w:link w:val="ac"/>
    <w:uiPriority w:val="99"/>
    <w:rsid w:val="005F223D"/>
    <w:pPr>
      <w:widowControl/>
      <w:suppressAutoHyphens w:val="0"/>
      <w:autoSpaceDN/>
      <w:ind w:firstLine="202"/>
      <w:jc w:val="both"/>
      <w:textAlignment w:val="auto"/>
    </w:pPr>
    <w:rPr>
      <w:rFonts w:eastAsia="Times New Roman" w:cs="Times New Roman"/>
      <w:kern w:val="0"/>
      <w:sz w:val="16"/>
      <w:szCs w:val="16"/>
      <w:lang w:val="en-US" w:eastAsia="en-US" w:bidi="ar-SA"/>
    </w:rPr>
  </w:style>
  <w:style w:type="character" w:customStyle="1" w:styleId="ac">
    <w:name w:val="脚注文字列 (文字)"/>
    <w:basedOn w:val="a0"/>
    <w:link w:val="ab"/>
    <w:uiPriority w:val="99"/>
    <w:rsid w:val="005F223D"/>
    <w:rPr>
      <w:rFonts w:eastAsia="Times New Roman" w:cs="Times New Roman"/>
      <w:kern w:val="0"/>
      <w:sz w:val="16"/>
      <w:szCs w:val="16"/>
      <w:lang w:val="en-US" w:eastAsia="en-US" w:bidi="ar-SA"/>
    </w:rPr>
  </w:style>
  <w:style w:type="paragraph" w:styleId="ad">
    <w:name w:val="Revision"/>
    <w:hidden/>
    <w:uiPriority w:val="99"/>
    <w:semiHidden/>
    <w:rsid w:val="00BB126F"/>
    <w:pPr>
      <w:widowControl/>
      <w:autoSpaceDN/>
      <w:textAlignment w:val="auto"/>
    </w:pPr>
    <w:rPr>
      <w:rFonts w:cs="Mangal"/>
      <w:szCs w:val="21"/>
    </w:rPr>
  </w:style>
  <w:style w:type="character" w:styleId="ae">
    <w:name w:val="Unresolved Mention"/>
    <w:basedOn w:val="a0"/>
    <w:uiPriority w:val="99"/>
    <w:semiHidden/>
    <w:unhideWhenUsed/>
    <w:rsid w:val="00BB126F"/>
    <w:rPr>
      <w:color w:val="605E5C"/>
      <w:shd w:val="clear" w:color="auto" w:fill="E1DFDD"/>
    </w:rPr>
  </w:style>
  <w:style w:type="character" w:styleId="af">
    <w:name w:val="annotation reference"/>
    <w:basedOn w:val="a0"/>
    <w:uiPriority w:val="99"/>
    <w:semiHidden/>
    <w:unhideWhenUsed/>
    <w:rsid w:val="00F46642"/>
    <w:rPr>
      <w:sz w:val="18"/>
      <w:szCs w:val="18"/>
    </w:rPr>
  </w:style>
  <w:style w:type="paragraph" w:styleId="af0">
    <w:name w:val="annotation text"/>
    <w:basedOn w:val="a"/>
    <w:link w:val="af1"/>
    <w:uiPriority w:val="99"/>
    <w:unhideWhenUsed/>
    <w:rsid w:val="00F46642"/>
    <w:rPr>
      <w:rFonts w:cs="Mangal"/>
      <w:szCs w:val="21"/>
    </w:rPr>
  </w:style>
  <w:style w:type="character" w:customStyle="1" w:styleId="af1">
    <w:name w:val="コメント文字列 (文字)"/>
    <w:basedOn w:val="a0"/>
    <w:link w:val="af0"/>
    <w:uiPriority w:val="99"/>
    <w:rsid w:val="00F46642"/>
    <w:rPr>
      <w:rFonts w:cs="Mangal"/>
      <w:szCs w:val="21"/>
    </w:rPr>
  </w:style>
  <w:style w:type="paragraph" w:styleId="af2">
    <w:name w:val="annotation subject"/>
    <w:basedOn w:val="af0"/>
    <w:next w:val="af0"/>
    <w:link w:val="af3"/>
    <w:uiPriority w:val="99"/>
    <w:semiHidden/>
    <w:unhideWhenUsed/>
    <w:rsid w:val="00F46642"/>
    <w:rPr>
      <w:b/>
      <w:bCs/>
    </w:rPr>
  </w:style>
  <w:style w:type="character" w:customStyle="1" w:styleId="af3">
    <w:name w:val="コメント内容 (文字)"/>
    <w:basedOn w:val="af1"/>
    <w:link w:val="af2"/>
    <w:uiPriority w:val="99"/>
    <w:semiHidden/>
    <w:rsid w:val="00F46642"/>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mpumag202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eee.org/documents/taxonomy_v101.pdf"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ieee.org/publications_standards/publications/authors/author_templat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A63DAE7088647BD946C5180A53A68" ma:contentTypeVersion="14" ma:contentTypeDescription="Crée un document." ma:contentTypeScope="" ma:versionID="38e5ee952839f96d62fba5e68e8f2a0c">
  <xsd:schema xmlns:xsd="http://www.w3.org/2001/XMLSchema" xmlns:xs="http://www.w3.org/2001/XMLSchema" xmlns:p="http://schemas.microsoft.com/office/2006/metadata/properties" xmlns:ns3="fd5dc77b-e0dd-4cb4-8448-c18cdfe9fd0e" xmlns:ns4="df20025a-7124-4b1b-8b57-13ebe22e345f" targetNamespace="http://schemas.microsoft.com/office/2006/metadata/properties" ma:root="true" ma:fieldsID="213e0753aa76e6e8a0c8f2197dff7fa0" ns3:_="" ns4:_="">
    <xsd:import namespace="fd5dc77b-e0dd-4cb4-8448-c18cdfe9fd0e"/>
    <xsd:import namespace="df20025a-7124-4b1b-8b57-13ebe22e34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dc77b-e0dd-4cb4-8448-c18cdfe9f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0025a-7124-4b1b-8b57-13ebe22e345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02F8A-0E74-41CF-830D-93B5861EF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dc77b-e0dd-4cb4-8448-c18cdfe9fd0e"/>
    <ds:schemaRef ds:uri="df20025a-7124-4b1b-8b57-13ebe22e3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42D05-D08F-4EB3-BF4A-DFA308D112C8}">
  <ds:schemaRefs>
    <ds:schemaRef ds:uri="http://schemas.microsoft.com/sharepoint/v3/contenttype/forms"/>
  </ds:schemaRefs>
</ds:datastoreItem>
</file>

<file path=customXml/itemProps3.xml><?xml version="1.0" encoding="utf-8"?>
<ds:datastoreItem xmlns:ds="http://schemas.openxmlformats.org/officeDocument/2006/customXml" ds:itemID="{9E76EFE0-7720-4C9D-8B2C-B7CC61B85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1442</Words>
  <Characters>8224</Characters>
  <Application>Microsoft Office Word</Application>
  <DocSecurity>0</DocSecurity>
  <Lines>68</Lines>
  <Paragraphs>19</Paragraphs>
  <ScaleCrop>false</ScaleCrop>
  <HeadingPairs>
    <vt:vector size="8" baseType="variant">
      <vt:variant>
        <vt:lpstr>Titre</vt:lpstr>
      </vt:variant>
      <vt:variant>
        <vt:i4>1</vt:i4>
      </vt:variant>
      <vt:variant>
        <vt:lpstr>タイトル</vt:lpstr>
      </vt:variant>
      <vt:variant>
        <vt:i4>1</vt:i4>
      </vt:variant>
      <vt:variant>
        <vt:lpstr>Título</vt:lpstr>
      </vt:variant>
      <vt:variant>
        <vt:i4>1</vt:i4>
      </vt:variant>
      <vt:variant>
        <vt:lpstr>Title</vt:lpstr>
      </vt:variant>
      <vt:variant>
        <vt:i4>1</vt:i4>
      </vt:variant>
    </vt:vector>
  </HeadingPairs>
  <TitlesOfParts>
    <vt:vector size="4" baseType="lpstr">
      <vt:lpstr></vt:lpstr>
      <vt:lpstr></vt:lpstr>
      <vt:lpstr></vt:lpstr>
      <vt:lpstr></vt:lpstr>
    </vt:vector>
  </TitlesOfParts>
  <Company>Microsoft Corporation</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Professor Jan Sykulski</dc:creator>
  <cp:lastModifiedBy>Yasuhito Takahashi</cp:lastModifiedBy>
  <cp:revision>6</cp:revision>
  <cp:lastPrinted>2014-12-21T10:58:00Z</cp:lastPrinted>
  <dcterms:created xsi:type="dcterms:W3CDTF">2022-07-01T11:45:00Z</dcterms:created>
  <dcterms:modified xsi:type="dcterms:W3CDTF">2022-07-09T01:20:00Z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áció 1">
    <vt:lpwstr/>
  </property>
  <property fmtid="{D5CDD505-2E9C-101B-9397-08002B2CF9AE}" pid="3" name="Információ 2">
    <vt:lpwstr/>
  </property>
  <property fmtid="{D5CDD505-2E9C-101B-9397-08002B2CF9AE}" pid="4" name="Információ 3">
    <vt:lpwstr/>
  </property>
  <property fmtid="{D5CDD505-2E9C-101B-9397-08002B2CF9AE}" pid="5" name="Információ 4">
    <vt:lpwstr/>
  </property>
  <property fmtid="{D5CDD505-2E9C-101B-9397-08002B2CF9AE}" pid="6" name="ContentTypeId">
    <vt:lpwstr>0x010100CF8A63DAE7088647BD946C5180A53A68</vt:lpwstr>
  </property>
</Properties>
</file>